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A92A" w14:textId="5F6A81D4" w:rsidR="00F823D5" w:rsidRDefault="00FF78F4" w:rsidP="00F823D5">
      <w:pPr>
        <w:jc w:val="center"/>
        <w:rPr>
          <w:b/>
          <w:sz w:val="24"/>
          <w:szCs w:val="24"/>
        </w:rPr>
      </w:pPr>
      <w:bookmarkStart w:id="0" w:name="_Hlk142389783"/>
      <w:bookmarkEnd w:id="0"/>
      <w:r w:rsidRPr="008F5854">
        <w:rPr>
          <w:b/>
          <w:sz w:val="24"/>
          <w:szCs w:val="24"/>
        </w:rPr>
        <w:t xml:space="preserve">Request for Local Application Grant Perkins Funding for </w:t>
      </w:r>
      <w:r w:rsidR="00E613E8">
        <w:rPr>
          <w:b/>
          <w:sz w:val="24"/>
          <w:szCs w:val="24"/>
        </w:rPr>
        <w:t>2024-2025</w:t>
      </w:r>
      <w:r w:rsidR="00227C28">
        <w:rPr>
          <w:b/>
          <w:sz w:val="24"/>
          <w:szCs w:val="24"/>
        </w:rPr>
        <w:t xml:space="preserve"> </w:t>
      </w:r>
      <w:r w:rsidR="00A15DDD">
        <w:rPr>
          <w:b/>
          <w:sz w:val="24"/>
          <w:szCs w:val="24"/>
        </w:rPr>
        <w:br/>
        <w:t>Funding Year July 1, 202</w:t>
      </w:r>
      <w:r w:rsidR="00E613E8">
        <w:rPr>
          <w:b/>
          <w:sz w:val="24"/>
          <w:szCs w:val="24"/>
        </w:rPr>
        <w:t>4</w:t>
      </w:r>
      <w:r w:rsidR="008A296C">
        <w:rPr>
          <w:b/>
          <w:sz w:val="24"/>
          <w:szCs w:val="24"/>
        </w:rPr>
        <w:t>, to June 30, 20</w:t>
      </w:r>
      <w:r w:rsidR="00A15DDD">
        <w:rPr>
          <w:b/>
          <w:sz w:val="24"/>
          <w:szCs w:val="24"/>
        </w:rPr>
        <w:t>2</w:t>
      </w:r>
      <w:r w:rsidR="00E613E8">
        <w:rPr>
          <w:b/>
          <w:sz w:val="24"/>
          <w:szCs w:val="24"/>
        </w:rPr>
        <w:t>5</w:t>
      </w:r>
      <w:r w:rsidR="00F823D5">
        <w:rPr>
          <w:b/>
          <w:sz w:val="24"/>
          <w:szCs w:val="24"/>
        </w:rPr>
        <w:br/>
        <w:t>(All expenses must take place during this time period)</w:t>
      </w:r>
    </w:p>
    <w:p w14:paraId="5291B0AF" w14:textId="6A45F77C" w:rsidR="00F823D5" w:rsidRDefault="00C4684C" w:rsidP="00167E1E">
      <w:pPr>
        <w:rPr>
          <w:b/>
          <w:sz w:val="24"/>
          <w:szCs w:val="24"/>
        </w:rPr>
      </w:pPr>
      <w:r>
        <w:rPr>
          <w:b/>
          <w:sz w:val="24"/>
          <w:szCs w:val="24"/>
        </w:rPr>
        <w:br/>
      </w:r>
      <w:r w:rsidRPr="002C51B3">
        <w:rPr>
          <w:b/>
          <w:sz w:val="24"/>
          <w:szCs w:val="24"/>
          <w:highlight w:val="yellow"/>
        </w:rPr>
        <w:t xml:space="preserve">Deadline: </w:t>
      </w:r>
      <w:r w:rsidR="00F65234" w:rsidRPr="002C51B3">
        <w:rPr>
          <w:b/>
          <w:sz w:val="24"/>
          <w:szCs w:val="24"/>
          <w:highlight w:val="yellow"/>
        </w:rPr>
        <w:t>February</w:t>
      </w:r>
      <w:r w:rsidR="006904AE" w:rsidRPr="002C51B3">
        <w:rPr>
          <w:b/>
          <w:sz w:val="24"/>
          <w:szCs w:val="24"/>
          <w:highlight w:val="yellow"/>
        </w:rPr>
        <w:t xml:space="preserve"> </w:t>
      </w:r>
      <w:r w:rsidR="008F6F48" w:rsidRPr="002C51B3">
        <w:rPr>
          <w:b/>
          <w:sz w:val="24"/>
          <w:szCs w:val="24"/>
          <w:highlight w:val="yellow"/>
        </w:rPr>
        <w:t>23</w:t>
      </w:r>
      <w:r w:rsidR="00F65234" w:rsidRPr="002C51B3">
        <w:rPr>
          <w:b/>
          <w:sz w:val="24"/>
          <w:szCs w:val="24"/>
          <w:highlight w:val="yellow"/>
        </w:rPr>
        <w:t>, 20</w:t>
      </w:r>
      <w:r w:rsidR="00D62A79" w:rsidRPr="002C51B3">
        <w:rPr>
          <w:b/>
          <w:sz w:val="24"/>
          <w:szCs w:val="24"/>
          <w:highlight w:val="yellow"/>
        </w:rPr>
        <w:t>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7207"/>
      </w:tblGrid>
      <w:tr w:rsidR="008F5854" w14:paraId="2495A24C" w14:textId="77777777" w:rsidTr="008F5854">
        <w:tc>
          <w:tcPr>
            <w:tcW w:w="2178" w:type="dxa"/>
          </w:tcPr>
          <w:p w14:paraId="3A34104D" w14:textId="77777777" w:rsidR="008F5854" w:rsidRDefault="008F5854" w:rsidP="008F5854">
            <w:pPr>
              <w:rPr>
                <w:b/>
                <w:sz w:val="24"/>
                <w:szCs w:val="24"/>
              </w:rPr>
            </w:pPr>
            <w:r>
              <w:rPr>
                <w:b/>
                <w:sz w:val="24"/>
                <w:szCs w:val="24"/>
              </w:rPr>
              <w:t>Title of Proposal:</w:t>
            </w:r>
          </w:p>
        </w:tc>
        <w:tc>
          <w:tcPr>
            <w:tcW w:w="7398" w:type="dxa"/>
            <w:tcBorders>
              <w:bottom w:val="single" w:sz="4" w:space="0" w:color="auto"/>
            </w:tcBorders>
          </w:tcPr>
          <w:p w14:paraId="7A6234EF" w14:textId="08A95707" w:rsidR="008F5854" w:rsidRDefault="008F5854" w:rsidP="000A18A0">
            <w:pPr>
              <w:rPr>
                <w:b/>
                <w:sz w:val="24"/>
                <w:szCs w:val="24"/>
              </w:rPr>
            </w:pPr>
          </w:p>
        </w:tc>
      </w:tr>
      <w:tr w:rsidR="008F5854" w14:paraId="516B313E" w14:textId="77777777" w:rsidTr="008F5854">
        <w:tc>
          <w:tcPr>
            <w:tcW w:w="2178" w:type="dxa"/>
          </w:tcPr>
          <w:p w14:paraId="1B7FFFA0" w14:textId="77777777" w:rsidR="00F823D5" w:rsidRDefault="00F823D5" w:rsidP="008F5854">
            <w:pPr>
              <w:rPr>
                <w:b/>
                <w:sz w:val="24"/>
                <w:szCs w:val="24"/>
              </w:rPr>
            </w:pPr>
          </w:p>
          <w:p w14:paraId="187E5194" w14:textId="77777777" w:rsidR="008F5854" w:rsidRDefault="008F5854" w:rsidP="008F5854">
            <w:pPr>
              <w:rPr>
                <w:b/>
                <w:sz w:val="24"/>
                <w:szCs w:val="24"/>
              </w:rPr>
            </w:pPr>
            <w:r>
              <w:rPr>
                <w:b/>
                <w:sz w:val="24"/>
                <w:szCs w:val="24"/>
              </w:rPr>
              <w:t>Submitted by:</w:t>
            </w:r>
          </w:p>
        </w:tc>
        <w:tc>
          <w:tcPr>
            <w:tcW w:w="7398" w:type="dxa"/>
            <w:tcBorders>
              <w:top w:val="single" w:sz="4" w:space="0" w:color="auto"/>
              <w:bottom w:val="single" w:sz="4" w:space="0" w:color="auto"/>
            </w:tcBorders>
          </w:tcPr>
          <w:p w14:paraId="10FCE85F" w14:textId="637C4E47" w:rsidR="00F823D5" w:rsidRDefault="00F823D5" w:rsidP="008F5854">
            <w:pPr>
              <w:rPr>
                <w:b/>
                <w:sz w:val="24"/>
                <w:szCs w:val="24"/>
              </w:rPr>
            </w:pPr>
          </w:p>
        </w:tc>
      </w:tr>
    </w:tbl>
    <w:p w14:paraId="78CF09F5" w14:textId="77777777" w:rsidR="002037D6" w:rsidRDefault="002037D6" w:rsidP="002037D6">
      <w:pPr>
        <w:pStyle w:val="ListParagraph"/>
        <w:ind w:left="0"/>
        <w:rPr>
          <w:b/>
        </w:rPr>
      </w:pPr>
    </w:p>
    <w:p w14:paraId="5D5B115B" w14:textId="74D35FED" w:rsidR="00FF78F4" w:rsidRPr="00300C88" w:rsidRDefault="00FF78F4" w:rsidP="00300C88">
      <w:pPr>
        <w:pStyle w:val="ListParagraph"/>
        <w:numPr>
          <w:ilvl w:val="0"/>
          <w:numId w:val="3"/>
        </w:numPr>
        <w:rPr>
          <w:b/>
        </w:rPr>
      </w:pPr>
      <w:r w:rsidRPr="00300C88">
        <w:rPr>
          <w:b/>
        </w:rPr>
        <w:t xml:space="preserve">Project Description/Justification:  What do you plan to do? Why do you need to do this? </w:t>
      </w:r>
    </w:p>
    <w:p w14:paraId="09B5C94C" w14:textId="77777777" w:rsidR="00C04FD4" w:rsidRDefault="00C04FD4" w:rsidP="001E31D0">
      <w:r w:rsidRPr="00C04FD4">
        <w:t xml:space="preserve">For </w:t>
      </w:r>
      <w:r>
        <w:t>equipment/supplies, please indicate where in the curriculum/courses the equipment or supplies will be used and what the learning objectives are.</w:t>
      </w:r>
    </w:p>
    <w:p w14:paraId="1DF8180B" w14:textId="2B728862" w:rsidR="00C04FD4" w:rsidRPr="00C04FD4" w:rsidRDefault="00C04FD4" w:rsidP="001E31D0">
      <w:r>
        <w:t xml:space="preserve">For professional development, please note who is going, and the dates and location of the professional development. If these are not known, please indicate that the dates and location have not been determined. </w:t>
      </w:r>
    </w:p>
    <w:tbl>
      <w:tblPr>
        <w:tblStyle w:val="TableGrid"/>
        <w:tblW w:w="0" w:type="auto"/>
        <w:tblLook w:val="04A0" w:firstRow="1" w:lastRow="0" w:firstColumn="1" w:lastColumn="0" w:noHBand="0" w:noVBand="1"/>
      </w:tblPr>
      <w:tblGrid>
        <w:gridCol w:w="9350"/>
      </w:tblGrid>
      <w:tr w:rsidR="00FF78F4" w14:paraId="29EE820E" w14:textId="77777777" w:rsidTr="001B1EDA">
        <w:trPr>
          <w:trHeight w:val="2393"/>
        </w:trPr>
        <w:tc>
          <w:tcPr>
            <w:tcW w:w="9576" w:type="dxa"/>
          </w:tcPr>
          <w:p w14:paraId="7F28A839" w14:textId="77777777" w:rsidR="00FF78F4" w:rsidRDefault="00FF78F4" w:rsidP="001E31D0">
            <w:pPr>
              <w:spacing w:after="200"/>
            </w:pPr>
          </w:p>
          <w:p w14:paraId="58D1769D" w14:textId="77777777" w:rsidR="005F58C8" w:rsidRDefault="005F58C8" w:rsidP="001E31D0">
            <w:pPr>
              <w:spacing w:after="200"/>
            </w:pPr>
          </w:p>
          <w:p w14:paraId="4897C4C7" w14:textId="77777777" w:rsidR="005F58C8" w:rsidRDefault="005F58C8" w:rsidP="001E31D0">
            <w:pPr>
              <w:spacing w:after="200"/>
            </w:pPr>
          </w:p>
          <w:p w14:paraId="51BF10A6" w14:textId="76C04158" w:rsidR="005F58C8" w:rsidRDefault="005F58C8" w:rsidP="001E31D0">
            <w:pPr>
              <w:spacing w:after="200"/>
            </w:pPr>
          </w:p>
        </w:tc>
      </w:tr>
    </w:tbl>
    <w:p w14:paraId="3E000D15" w14:textId="77777777" w:rsidR="00FF78F4" w:rsidRDefault="00FF78F4" w:rsidP="001E31D0"/>
    <w:p w14:paraId="40B9CBDD" w14:textId="0B6DDC68" w:rsidR="00E55BAA" w:rsidRPr="00E55BAA" w:rsidRDefault="00E55BAA" w:rsidP="00E55BAA">
      <w:pPr>
        <w:pStyle w:val="ListParagraph"/>
        <w:numPr>
          <w:ilvl w:val="0"/>
          <w:numId w:val="3"/>
        </w:numPr>
        <w:rPr>
          <w:b/>
          <w:bCs/>
        </w:rPr>
      </w:pPr>
      <w:r w:rsidRPr="00E55BAA">
        <w:rPr>
          <w:b/>
          <w:bCs/>
        </w:rPr>
        <w:t>You are responsible for measuring and reporting the outcomes.</w:t>
      </w:r>
      <w:r w:rsidR="00A57B18">
        <w:rPr>
          <w:b/>
          <w:bCs/>
        </w:rPr>
        <w:t xml:space="preserve">  </w:t>
      </w:r>
      <w:r w:rsidR="0072462C">
        <w:rPr>
          <w:b/>
          <w:bCs/>
        </w:rPr>
        <w:t>T</w:t>
      </w:r>
      <w:r w:rsidR="00DD4C57">
        <w:rPr>
          <w:b/>
          <w:bCs/>
        </w:rPr>
        <w:t xml:space="preserve">he outcomes </w:t>
      </w:r>
      <w:r w:rsidR="003653C9">
        <w:rPr>
          <w:b/>
          <w:bCs/>
        </w:rPr>
        <w:t>must be measurable by the end of June 202</w:t>
      </w:r>
      <w:r w:rsidR="00D87347">
        <w:rPr>
          <w:b/>
          <w:bCs/>
        </w:rPr>
        <w:t>5</w:t>
      </w:r>
      <w:r w:rsidR="00E65C5C">
        <w:rPr>
          <w:b/>
          <w:bCs/>
        </w:rPr>
        <w:t>.</w:t>
      </w:r>
    </w:p>
    <w:p w14:paraId="769B207C" w14:textId="78B94041" w:rsidR="002037D6" w:rsidRPr="006A7100" w:rsidRDefault="00FF78F4" w:rsidP="002037D6">
      <w:r w:rsidRPr="00397F37">
        <w:t xml:space="preserve">What </w:t>
      </w:r>
      <w:r w:rsidR="004C5FFB" w:rsidRPr="00397F37">
        <w:t>outcome</w:t>
      </w:r>
      <w:r w:rsidR="0018214F">
        <w:t>(s)</w:t>
      </w:r>
      <w:r w:rsidR="004C5FFB" w:rsidRPr="00397F37">
        <w:t xml:space="preserve"> </w:t>
      </w:r>
      <w:r w:rsidRPr="00397F37">
        <w:t xml:space="preserve">will you </w:t>
      </w:r>
      <w:r w:rsidRPr="002C51B3">
        <w:t>measure</w:t>
      </w:r>
      <w:r w:rsidR="008F5854" w:rsidRPr="002C51B3">
        <w:t>?</w:t>
      </w:r>
      <w:r w:rsidRPr="005A4DA5">
        <w:t xml:space="preserve"> </w:t>
      </w:r>
      <w:r w:rsidR="00494531" w:rsidRPr="00641EB9">
        <w:t>What evaluation criteria will be used to demonstrate your success?</w:t>
      </w:r>
      <w:r w:rsidR="00494531">
        <w:t xml:space="preserve"> </w:t>
      </w:r>
      <w:r w:rsidRPr="005A4DA5">
        <w:t>How will you use the results to improve your program</w:t>
      </w:r>
      <w:r w:rsidR="00B7518A">
        <w:t>?</w:t>
      </w:r>
      <w:r w:rsidR="004C5FFB" w:rsidRPr="005A4DA5">
        <w:t xml:space="preserve">  If equipment, what specific skills will the students learn, what pass rate do you expect them to achieve on the assessment tied to those skills. If professional development, what </w:t>
      </w:r>
      <w:r w:rsidR="004C5FFB" w:rsidRPr="006A7100">
        <w:t xml:space="preserve">specific changes will you make in your teaching </w:t>
      </w:r>
      <w:r w:rsidR="00BA140A" w:rsidRPr="006A7100">
        <w:t>and/</w:t>
      </w:r>
      <w:r w:rsidR="004C5FFB" w:rsidRPr="006A7100">
        <w:t>or curriculum</w:t>
      </w:r>
      <w:r w:rsidR="007260DD" w:rsidRPr="006A7100">
        <w:t xml:space="preserve">? </w:t>
      </w:r>
      <w:r w:rsidR="00BB60A7" w:rsidRPr="006A7100">
        <w:t>H</w:t>
      </w:r>
      <w:r w:rsidR="004C5FFB" w:rsidRPr="006A7100">
        <w:t>ow will you assess the results?</w:t>
      </w:r>
      <w:r w:rsidR="00976E98" w:rsidRPr="006A7100">
        <w:t xml:space="preserve"> </w:t>
      </w:r>
    </w:p>
    <w:p w14:paraId="58ED1E0D" w14:textId="77777777" w:rsidR="00227C28" w:rsidRDefault="00976E98" w:rsidP="001E31D0">
      <w:pPr>
        <w:rPr>
          <w:b/>
        </w:rPr>
      </w:pPr>
      <w:r w:rsidRPr="006A7100">
        <w:rPr>
          <w:b/>
          <w:bCs/>
        </w:rPr>
        <w:t>EXAMPLES</w:t>
      </w:r>
      <w:r w:rsidR="00227C28" w:rsidRPr="006A7100">
        <w:rPr>
          <w:b/>
          <w:bCs/>
        </w:rPr>
        <w:t>: “Students will be better prepared for the workforce” is extremely difficult to measure and report.</w:t>
      </w:r>
      <w:r w:rsidRPr="006A7100">
        <w:rPr>
          <w:b/>
          <w:bCs/>
        </w:rPr>
        <w:t xml:space="preserve"> Please don’t use something like this unless you have a good way to measure it (employer/student questionnaires) and have</w:t>
      </w:r>
      <w:r>
        <w:rPr>
          <w:b/>
        </w:rPr>
        <w:t xml:space="preserve"> a plan to carry out that measurement.</w:t>
      </w:r>
    </w:p>
    <w:p w14:paraId="1BA6CB5E" w14:textId="77777777" w:rsidR="00227C28" w:rsidRDefault="00227C28" w:rsidP="001E31D0">
      <w:pPr>
        <w:rPr>
          <w:b/>
        </w:rPr>
      </w:pPr>
      <w:r>
        <w:rPr>
          <w:b/>
        </w:rPr>
        <w:t xml:space="preserve">“80% of students will pass an assessment </w:t>
      </w:r>
      <w:r w:rsidR="00976E98">
        <w:rPr>
          <w:b/>
        </w:rPr>
        <w:t>using the equipment</w:t>
      </w:r>
      <w:r>
        <w:rPr>
          <w:b/>
        </w:rPr>
        <w:t xml:space="preserve">” can be measured and reported. </w:t>
      </w:r>
    </w:p>
    <w:tbl>
      <w:tblPr>
        <w:tblStyle w:val="TableGrid"/>
        <w:tblW w:w="0" w:type="auto"/>
        <w:tblLook w:val="04A0" w:firstRow="1" w:lastRow="0" w:firstColumn="1" w:lastColumn="0" w:noHBand="0" w:noVBand="1"/>
      </w:tblPr>
      <w:tblGrid>
        <w:gridCol w:w="9350"/>
      </w:tblGrid>
      <w:tr w:rsidR="00FF78F4" w14:paraId="3C05F9BF" w14:textId="77777777" w:rsidTr="001B1EDA">
        <w:tc>
          <w:tcPr>
            <w:tcW w:w="9350" w:type="dxa"/>
          </w:tcPr>
          <w:p w14:paraId="7B287F3D" w14:textId="77777777" w:rsidR="00FF78F4" w:rsidRDefault="00FF78F4" w:rsidP="001E31D0">
            <w:pPr>
              <w:spacing w:after="200"/>
            </w:pPr>
          </w:p>
          <w:p w14:paraId="11E9D8AB" w14:textId="77777777" w:rsidR="005F58C8" w:rsidRDefault="005F58C8" w:rsidP="001E31D0">
            <w:pPr>
              <w:spacing w:after="200"/>
            </w:pPr>
          </w:p>
          <w:p w14:paraId="245DBBBC" w14:textId="77777777" w:rsidR="00A01F5E" w:rsidRDefault="00A01F5E" w:rsidP="001E31D0">
            <w:pPr>
              <w:spacing w:after="200"/>
            </w:pPr>
          </w:p>
          <w:p w14:paraId="5184BF6D" w14:textId="77777777" w:rsidR="00A01F5E" w:rsidRDefault="00A01F5E" w:rsidP="001E31D0">
            <w:pPr>
              <w:spacing w:after="200"/>
            </w:pPr>
          </w:p>
          <w:p w14:paraId="68D4852D" w14:textId="5BA63270" w:rsidR="005F58C8" w:rsidRDefault="005F58C8" w:rsidP="001E31D0">
            <w:pPr>
              <w:spacing w:after="200"/>
            </w:pPr>
          </w:p>
        </w:tc>
      </w:tr>
    </w:tbl>
    <w:p w14:paraId="0090D98E" w14:textId="77777777" w:rsidR="006A7100" w:rsidRPr="00BD1BA1" w:rsidRDefault="004803D2" w:rsidP="001E31D0">
      <w:pPr>
        <w:rPr>
          <w:b/>
        </w:rPr>
      </w:pPr>
      <w:r>
        <w:rPr>
          <w:b/>
        </w:rPr>
        <w:br/>
      </w:r>
    </w:p>
    <w:p w14:paraId="5DF5DB2F" w14:textId="2C096C6A" w:rsidR="00B50E5C" w:rsidRPr="00BD1BA1" w:rsidRDefault="00B50E5C" w:rsidP="00E55BAA">
      <w:pPr>
        <w:pStyle w:val="ListParagraph"/>
        <w:numPr>
          <w:ilvl w:val="0"/>
          <w:numId w:val="3"/>
        </w:numPr>
        <w:rPr>
          <w:b/>
        </w:rPr>
      </w:pPr>
      <w:r w:rsidRPr="00BD1BA1">
        <w:rPr>
          <w:b/>
        </w:rPr>
        <w:t xml:space="preserve">Which of the </w:t>
      </w:r>
      <w:hyperlink r:id="rId8" w:history="1">
        <w:r w:rsidRPr="00BD1BA1">
          <w:rPr>
            <w:rStyle w:val="Hyperlink"/>
            <w:b/>
          </w:rPr>
          <w:t xml:space="preserve">6 Local </w:t>
        </w:r>
        <w:r w:rsidR="00280F20" w:rsidRPr="00BD1BA1">
          <w:rPr>
            <w:rStyle w:val="Hyperlink"/>
            <w:b/>
          </w:rPr>
          <w:t>Perkins Use of Funds</w:t>
        </w:r>
      </w:hyperlink>
      <w:r w:rsidR="00280F20" w:rsidRPr="00BD1BA1">
        <w:rPr>
          <w:b/>
        </w:rPr>
        <w:t xml:space="preserve"> does your request apply to?  Please check</w:t>
      </w:r>
      <w:r w:rsidR="002F6033" w:rsidRPr="00BD1BA1">
        <w:rPr>
          <w:b/>
        </w:rPr>
        <w:t>/highlight</w:t>
      </w:r>
      <w:r w:rsidR="00280F20" w:rsidRPr="00BD1BA1">
        <w:rPr>
          <w:b/>
        </w:rPr>
        <w:t xml:space="preserve"> all that apply.</w:t>
      </w:r>
    </w:p>
    <w:p w14:paraId="0446FCF7" w14:textId="16D89DF0" w:rsidR="0014788B" w:rsidRPr="00BD1BA1" w:rsidRDefault="006B36C6" w:rsidP="001E31D0">
      <w:pPr>
        <w:spacing w:line="240" w:lineRule="auto"/>
        <w:ind w:firstLine="720"/>
        <w:rPr>
          <w:bCs/>
        </w:rPr>
      </w:pPr>
      <w:r w:rsidRPr="00BD1BA1">
        <w:rPr>
          <w:bCs/>
        </w:rPr>
        <w:t>Provide c</w:t>
      </w:r>
      <w:r w:rsidR="005B5C8D" w:rsidRPr="00BD1BA1">
        <w:rPr>
          <w:bCs/>
        </w:rPr>
        <w:t>areer exploration and career development activities</w:t>
      </w:r>
    </w:p>
    <w:p w14:paraId="30084ACC" w14:textId="4DD7564E" w:rsidR="005B5C8D" w:rsidRPr="00BD1BA1" w:rsidRDefault="006B36C6" w:rsidP="001E31D0">
      <w:pPr>
        <w:spacing w:line="240" w:lineRule="auto"/>
        <w:ind w:firstLine="720"/>
        <w:rPr>
          <w:bCs/>
        </w:rPr>
      </w:pPr>
      <w:r w:rsidRPr="00BD1BA1">
        <w:rPr>
          <w:bCs/>
        </w:rPr>
        <w:t>Provide p</w:t>
      </w:r>
      <w:r w:rsidR="005B5C8D" w:rsidRPr="00BD1BA1">
        <w:rPr>
          <w:bCs/>
        </w:rPr>
        <w:t>rofessional development for CTE faculty and staff</w:t>
      </w:r>
    </w:p>
    <w:p w14:paraId="165CDA5C" w14:textId="6C73ACA8" w:rsidR="005B5C8D" w:rsidRPr="00BD1BA1" w:rsidRDefault="005B5C8D" w:rsidP="001E31D0">
      <w:pPr>
        <w:spacing w:line="240" w:lineRule="auto"/>
        <w:ind w:firstLine="720"/>
        <w:rPr>
          <w:bCs/>
        </w:rPr>
      </w:pPr>
      <w:r w:rsidRPr="00BD1BA1">
        <w:rPr>
          <w:bCs/>
        </w:rPr>
        <w:t>Provide CTE skills necessary for high-skill, high-wage, and in-demand industries</w:t>
      </w:r>
    </w:p>
    <w:p w14:paraId="0392B2FF" w14:textId="25B5B7A7" w:rsidR="005B5C8D" w:rsidRPr="00BD1BA1" w:rsidRDefault="00812659" w:rsidP="001E31D0">
      <w:pPr>
        <w:spacing w:line="240" w:lineRule="auto"/>
        <w:ind w:firstLine="720"/>
        <w:rPr>
          <w:bCs/>
        </w:rPr>
      </w:pPr>
      <w:r w:rsidRPr="00BD1BA1">
        <w:rPr>
          <w:bCs/>
        </w:rPr>
        <w:t>Support i</w:t>
      </w:r>
      <w:r w:rsidR="005B5C8D" w:rsidRPr="00BD1BA1">
        <w:rPr>
          <w:bCs/>
        </w:rPr>
        <w:t xml:space="preserve">ntegration of academic skills </w:t>
      </w:r>
      <w:r w:rsidR="00EA7A58" w:rsidRPr="00BD1BA1">
        <w:rPr>
          <w:bCs/>
        </w:rPr>
        <w:t>in</w:t>
      </w:r>
      <w:r w:rsidRPr="00BD1BA1">
        <w:rPr>
          <w:bCs/>
        </w:rPr>
        <w:t>to</w:t>
      </w:r>
      <w:r w:rsidR="00EA7A58" w:rsidRPr="00BD1BA1">
        <w:rPr>
          <w:bCs/>
        </w:rPr>
        <w:t xml:space="preserve"> CTE programs</w:t>
      </w:r>
    </w:p>
    <w:p w14:paraId="1775BBBB" w14:textId="23DC44AA" w:rsidR="00EA7A58" w:rsidRPr="00BD1BA1" w:rsidRDefault="00EA7A58" w:rsidP="001E31D0">
      <w:pPr>
        <w:spacing w:line="240" w:lineRule="auto"/>
        <w:ind w:firstLine="720"/>
        <w:rPr>
          <w:bCs/>
        </w:rPr>
      </w:pPr>
      <w:r w:rsidRPr="00BD1BA1">
        <w:rPr>
          <w:bCs/>
        </w:rPr>
        <w:t xml:space="preserve">Planning and implementation of CTE programs to increase student achievement </w:t>
      </w:r>
    </w:p>
    <w:p w14:paraId="7059A339" w14:textId="0976F989" w:rsidR="00EA7A58" w:rsidRPr="00BD1BA1" w:rsidRDefault="00F16A9F" w:rsidP="001E31D0">
      <w:pPr>
        <w:spacing w:line="240" w:lineRule="auto"/>
        <w:ind w:firstLine="720"/>
        <w:rPr>
          <w:bCs/>
        </w:rPr>
      </w:pPr>
      <w:r w:rsidRPr="00BD1BA1">
        <w:rPr>
          <w:bCs/>
        </w:rPr>
        <w:t>Develop and implement e</w:t>
      </w:r>
      <w:r w:rsidR="00EA7A58" w:rsidRPr="00BD1BA1">
        <w:rPr>
          <w:bCs/>
        </w:rPr>
        <w:t xml:space="preserve">valuations of </w:t>
      </w:r>
      <w:r w:rsidR="00656AA7" w:rsidRPr="00BD1BA1">
        <w:rPr>
          <w:bCs/>
        </w:rPr>
        <w:t xml:space="preserve">the </w:t>
      </w:r>
      <w:r w:rsidR="00EA7A58" w:rsidRPr="00BD1BA1">
        <w:rPr>
          <w:bCs/>
        </w:rPr>
        <w:t>activities carried out by Perkins funds</w:t>
      </w:r>
    </w:p>
    <w:p w14:paraId="1A9903CE" w14:textId="77777777" w:rsidR="002F40C7" w:rsidRPr="00BD1BA1" w:rsidRDefault="002F40C7" w:rsidP="001E31D0">
      <w:pPr>
        <w:spacing w:line="240" w:lineRule="auto"/>
        <w:ind w:firstLine="720"/>
        <w:rPr>
          <w:bCs/>
        </w:rPr>
      </w:pPr>
    </w:p>
    <w:p w14:paraId="59C48BBF" w14:textId="3EA264D9" w:rsidR="00E470B9" w:rsidRPr="00BD1BA1" w:rsidRDefault="00E470B9" w:rsidP="00E55BAA">
      <w:pPr>
        <w:pStyle w:val="ListParagraph"/>
        <w:numPr>
          <w:ilvl w:val="0"/>
          <w:numId w:val="3"/>
        </w:numPr>
        <w:rPr>
          <w:b/>
        </w:rPr>
      </w:pPr>
      <w:r w:rsidRPr="00BD1BA1">
        <w:rPr>
          <w:b/>
        </w:rPr>
        <w:t>Personnel</w:t>
      </w:r>
      <w:r w:rsidR="00885C58" w:rsidRPr="00BD1BA1">
        <w:rPr>
          <w:b/>
        </w:rPr>
        <w:t xml:space="preserve"> </w:t>
      </w:r>
      <w:r w:rsidR="006B53DD" w:rsidRPr="00BD1BA1">
        <w:rPr>
          <w:b/>
        </w:rPr>
        <w:t>-</w:t>
      </w:r>
      <w:r w:rsidR="00885C58" w:rsidRPr="00BD1BA1">
        <w:rPr>
          <w:b/>
        </w:rPr>
        <w:t xml:space="preserve"> </w:t>
      </w:r>
      <w:r w:rsidR="006B53DD" w:rsidRPr="00BD1BA1">
        <w:rPr>
          <w:b/>
        </w:rPr>
        <w:t>Part-time or Full-time position</w:t>
      </w:r>
    </w:p>
    <w:p w14:paraId="64320B8E" w14:textId="767A8E8D" w:rsidR="00E470B9" w:rsidRPr="00BD1BA1" w:rsidRDefault="00E470B9" w:rsidP="00E470B9">
      <w:pPr>
        <w:rPr>
          <w:bCs/>
          <w:u w:val="single"/>
        </w:rPr>
      </w:pPr>
      <w:r w:rsidRPr="00BD1BA1">
        <w:rPr>
          <w:bCs/>
          <w:noProof/>
        </w:rPr>
        <mc:AlternateContent>
          <mc:Choice Requires="wps">
            <w:drawing>
              <wp:anchor distT="0" distB="0" distL="114300" distR="114300" simplePos="0" relativeHeight="251674624" behindDoc="0" locked="0" layoutInCell="1" allowOverlap="1" wp14:anchorId="5D8FFC34" wp14:editId="41AC5723">
                <wp:simplePos x="0" y="0"/>
                <wp:positionH relativeFrom="margin">
                  <wp:align>left</wp:align>
                </wp:positionH>
                <wp:positionV relativeFrom="paragraph">
                  <wp:posOffset>817880</wp:posOffset>
                </wp:positionV>
                <wp:extent cx="381000" cy="295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81000" cy="295275"/>
                        </a:xfrm>
                        <a:prstGeom prst="rect">
                          <a:avLst/>
                        </a:prstGeom>
                        <a:solidFill>
                          <a:sysClr val="window" lastClr="FFFFFF"/>
                        </a:solidFill>
                        <a:ln w="25400" cap="flat" cmpd="sng" algn="ctr">
                          <a:solidFill>
                            <a:srgbClr val="F79646"/>
                          </a:solidFill>
                          <a:prstDash val="solid"/>
                        </a:ln>
                        <a:effectLst/>
                      </wps:spPr>
                      <wps:txbx>
                        <w:txbxContent>
                          <w:p w14:paraId="754100B1" w14:textId="77777777" w:rsidR="00E470B9" w:rsidRDefault="00E470B9" w:rsidP="00E470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FFC34" id="Rectangle 4" o:spid="_x0000_s1026" style="position:absolute;margin-left:0;margin-top:64.4pt;width:30pt;height:23.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" fillcolor="window" strokecolor="#f79646" strokeweight="2pt">
                <v:textbox>
                  <w:txbxContent>
                    <w:p w14:paraId="754100B1" w14:textId="77777777" w:rsidR="00E470B9" w:rsidRDefault="00E470B9" w:rsidP="00E470B9">
                      <w:pPr>
                        <w:jc w:val="center"/>
                      </w:pPr>
                    </w:p>
                  </w:txbxContent>
                </v:textbox>
                <w10:wrap anchorx="margin"/>
              </v:rect>
            </w:pict>
          </mc:Fallback>
        </mc:AlternateContent>
      </w:r>
      <w:r w:rsidRPr="00BD1BA1">
        <w:rPr>
          <w:bCs/>
        </w:rPr>
        <w:t>If you are requesting personnel, request must be taken to Executive Council for approval</w:t>
      </w:r>
      <w:r w:rsidR="007C7E79" w:rsidRPr="00BD1BA1">
        <w:rPr>
          <w:bCs/>
        </w:rPr>
        <w:t xml:space="preserve"> </w:t>
      </w:r>
      <w:r w:rsidR="00013ABE" w:rsidRPr="00BD1BA1">
        <w:rPr>
          <w:bCs/>
        </w:rPr>
        <w:t>by</w:t>
      </w:r>
      <w:r w:rsidR="006162D4" w:rsidRPr="00BD1BA1">
        <w:rPr>
          <w:bCs/>
        </w:rPr>
        <w:t xml:space="preserve"> </w:t>
      </w:r>
      <w:r w:rsidR="006162D4" w:rsidRPr="00BD1BA1">
        <w:rPr>
          <w:b/>
          <w:u w:val="single"/>
        </w:rPr>
        <w:t>February 15</w:t>
      </w:r>
      <w:r w:rsidRPr="00BD1BA1">
        <w:rPr>
          <w:bCs/>
        </w:rPr>
        <w:t xml:space="preserve">. </w:t>
      </w:r>
      <w:r w:rsidR="005C1AB5" w:rsidRPr="00BD1BA1">
        <w:rPr>
          <w:bCs/>
        </w:rPr>
        <w:t xml:space="preserve">You will need to work with your </w:t>
      </w:r>
      <w:r w:rsidR="007A6454" w:rsidRPr="00BD1BA1">
        <w:rPr>
          <w:bCs/>
        </w:rPr>
        <w:t>Supervisor</w:t>
      </w:r>
      <w:r w:rsidR="00F67E3B" w:rsidRPr="00BD1BA1">
        <w:rPr>
          <w:bCs/>
        </w:rPr>
        <w:t>/</w:t>
      </w:r>
      <w:r w:rsidR="005C1AB5" w:rsidRPr="00BD1BA1">
        <w:rPr>
          <w:bCs/>
        </w:rPr>
        <w:t>Division Director</w:t>
      </w:r>
      <w:r w:rsidR="002642D8" w:rsidRPr="00BD1BA1">
        <w:rPr>
          <w:bCs/>
        </w:rPr>
        <w:t xml:space="preserve"> to</w:t>
      </w:r>
      <w:r w:rsidR="00F67E3B" w:rsidRPr="00BD1BA1">
        <w:rPr>
          <w:bCs/>
        </w:rPr>
        <w:t xml:space="preserve"> complete the </w:t>
      </w:r>
      <w:hyperlink r:id="rId9" w:history="1">
        <w:r w:rsidR="00F67E3B" w:rsidRPr="008153EF">
          <w:rPr>
            <w:rStyle w:val="Hyperlink"/>
            <w:bCs/>
          </w:rPr>
          <w:t>Position Request and Approval Form</w:t>
        </w:r>
      </w:hyperlink>
      <w:r w:rsidR="00F67E3B" w:rsidRPr="00BD1BA1">
        <w:rPr>
          <w:bCs/>
        </w:rPr>
        <w:t xml:space="preserve"> and get on the EC agenda</w:t>
      </w:r>
      <w:r w:rsidRPr="00BD1BA1">
        <w:rPr>
          <w:bCs/>
        </w:rPr>
        <w:t>.</w:t>
      </w:r>
      <w:r w:rsidR="002642D8" w:rsidRPr="00BD1BA1">
        <w:rPr>
          <w:bCs/>
        </w:rPr>
        <w:t xml:space="preserve"> </w:t>
      </w:r>
      <w:r w:rsidR="00510A60" w:rsidRPr="00BD1BA1">
        <w:rPr>
          <w:bCs/>
        </w:rPr>
        <w:t xml:space="preserve">Prepare to have </w:t>
      </w:r>
      <w:r w:rsidR="00510A60" w:rsidRPr="00BD1BA1">
        <w:rPr>
          <w:bCs/>
          <w:u w:val="single"/>
        </w:rPr>
        <w:t xml:space="preserve">job description, salary, </w:t>
      </w:r>
      <w:r w:rsidR="0035415C" w:rsidRPr="00BD1BA1">
        <w:rPr>
          <w:bCs/>
          <w:u w:val="single"/>
        </w:rPr>
        <w:t xml:space="preserve">eligible </w:t>
      </w:r>
      <w:r w:rsidR="00510A60" w:rsidRPr="00BD1BA1">
        <w:rPr>
          <w:bCs/>
          <w:u w:val="single"/>
        </w:rPr>
        <w:t>benefits</w:t>
      </w:r>
      <w:r w:rsidR="002348A0" w:rsidRPr="00BD1BA1">
        <w:rPr>
          <w:bCs/>
          <w:u w:val="single"/>
        </w:rPr>
        <w:t xml:space="preserve"> (including taxes)</w:t>
      </w:r>
      <w:r w:rsidR="00510A60" w:rsidRPr="00BD1BA1">
        <w:rPr>
          <w:bCs/>
          <w:u w:val="single"/>
        </w:rPr>
        <w:t>,</w:t>
      </w:r>
      <w:r w:rsidR="00EA2D4B" w:rsidRPr="00BD1BA1">
        <w:rPr>
          <w:bCs/>
          <w:u w:val="single"/>
        </w:rPr>
        <w:t xml:space="preserve"> </w:t>
      </w:r>
      <w:r w:rsidR="00077870" w:rsidRPr="00BD1BA1">
        <w:rPr>
          <w:bCs/>
          <w:u w:val="single"/>
        </w:rPr>
        <w:t>and</w:t>
      </w:r>
      <w:r w:rsidR="00510A60" w:rsidRPr="00BD1BA1">
        <w:rPr>
          <w:bCs/>
          <w:u w:val="single"/>
        </w:rPr>
        <w:t xml:space="preserve"> staff training needs</w:t>
      </w:r>
      <w:r w:rsidR="0035415C" w:rsidRPr="00BD1BA1">
        <w:rPr>
          <w:bCs/>
          <w:u w:val="single"/>
        </w:rPr>
        <w:t>.</w:t>
      </w:r>
    </w:p>
    <w:p w14:paraId="6EF23960" w14:textId="77777777" w:rsidR="00E470B9" w:rsidRPr="00BD1BA1" w:rsidRDefault="00E470B9" w:rsidP="00E470B9">
      <w:pPr>
        <w:rPr>
          <w:bCs/>
        </w:rPr>
      </w:pPr>
      <w:r w:rsidRPr="00BD1BA1">
        <w:rPr>
          <w:bCs/>
        </w:rPr>
        <w:t xml:space="preserve">              Please initial here if you have read the above information regarding personnel.</w:t>
      </w:r>
    </w:p>
    <w:p w14:paraId="51BB31CE" w14:textId="77777777" w:rsidR="00FE7D83" w:rsidRPr="00BD1BA1" w:rsidRDefault="00FE7D83" w:rsidP="00E470B9">
      <w:pPr>
        <w:rPr>
          <w:bCs/>
        </w:rPr>
      </w:pPr>
    </w:p>
    <w:p w14:paraId="673F7B58" w14:textId="374808B7" w:rsidR="00FE7D83" w:rsidRPr="00BD1BA1" w:rsidRDefault="008F73D7" w:rsidP="00E55BAA">
      <w:pPr>
        <w:pStyle w:val="ListParagraph"/>
        <w:numPr>
          <w:ilvl w:val="0"/>
          <w:numId w:val="3"/>
        </w:numPr>
        <w:rPr>
          <w:b/>
        </w:rPr>
      </w:pPr>
      <w:r w:rsidRPr="00BD1BA1">
        <w:rPr>
          <w:b/>
        </w:rPr>
        <w:t xml:space="preserve">One-time </w:t>
      </w:r>
      <w:r w:rsidR="00BC60FC" w:rsidRPr="00BD1BA1">
        <w:rPr>
          <w:b/>
        </w:rPr>
        <w:t xml:space="preserve">Stipend </w:t>
      </w:r>
    </w:p>
    <w:p w14:paraId="3FDE90BF" w14:textId="03823B8F" w:rsidR="00BC60FC" w:rsidRPr="00BD1BA1" w:rsidRDefault="00474527" w:rsidP="00BC60FC">
      <w:pPr>
        <w:rPr>
          <w:bCs/>
        </w:rPr>
      </w:pPr>
      <w:r w:rsidRPr="00BD1BA1">
        <w:rPr>
          <w:noProof/>
        </w:rPr>
        <mc:AlternateContent>
          <mc:Choice Requires="wps">
            <w:drawing>
              <wp:anchor distT="0" distB="0" distL="114300" distR="114300" simplePos="0" relativeHeight="251676672" behindDoc="0" locked="0" layoutInCell="1" allowOverlap="1" wp14:anchorId="0D0E40BA" wp14:editId="2E8DAB1B">
                <wp:simplePos x="0" y="0"/>
                <wp:positionH relativeFrom="margin">
                  <wp:align>left</wp:align>
                </wp:positionH>
                <wp:positionV relativeFrom="paragraph">
                  <wp:posOffset>415925</wp:posOffset>
                </wp:positionV>
                <wp:extent cx="38100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81000" cy="285750"/>
                        </a:xfrm>
                        <a:prstGeom prst="rect">
                          <a:avLst/>
                        </a:prstGeom>
                        <a:solidFill>
                          <a:sysClr val="window" lastClr="FFFFFF"/>
                        </a:solidFill>
                        <a:ln w="25400" cap="flat" cmpd="sng" algn="ctr">
                          <a:solidFill>
                            <a:srgbClr val="F79646"/>
                          </a:solidFill>
                          <a:prstDash val="solid"/>
                        </a:ln>
                        <a:effectLst/>
                      </wps:spPr>
                      <wps:txbx>
                        <w:txbxContent>
                          <w:p w14:paraId="5C1A565D" w14:textId="77777777" w:rsidR="00474527" w:rsidRDefault="00474527" w:rsidP="004745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E40BA" id="Rectangle 5" o:spid="_x0000_s1027" style="position:absolute;margin-left:0;margin-top:32.75pt;width:30pt;height:2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" fillcolor="window" strokecolor="#f79646" strokeweight="2pt">
                <v:textbox>
                  <w:txbxContent>
                    <w:p w14:paraId="5C1A565D" w14:textId="77777777" w:rsidR="00474527" w:rsidRDefault="00474527" w:rsidP="00474527">
                      <w:pPr>
                        <w:jc w:val="center"/>
                      </w:pPr>
                    </w:p>
                  </w:txbxContent>
                </v:textbox>
                <w10:wrap anchorx="margin"/>
              </v:rect>
            </w:pict>
          </mc:Fallback>
        </mc:AlternateContent>
      </w:r>
      <w:r w:rsidR="00BC60FC" w:rsidRPr="00BD1BA1">
        <w:rPr>
          <w:bCs/>
        </w:rPr>
        <w:t xml:space="preserve">If you are requesting a stipend to </w:t>
      </w:r>
      <w:r w:rsidRPr="00BD1BA1">
        <w:rPr>
          <w:bCs/>
        </w:rPr>
        <w:t>complete a project</w:t>
      </w:r>
      <w:r w:rsidR="00BC60FC" w:rsidRPr="00BD1BA1">
        <w:rPr>
          <w:bCs/>
        </w:rPr>
        <w:t xml:space="preserve">, </w:t>
      </w:r>
      <w:r w:rsidR="00F27B42" w:rsidRPr="00BD1BA1">
        <w:rPr>
          <w:bCs/>
        </w:rPr>
        <w:t xml:space="preserve">please be sure to include </w:t>
      </w:r>
      <w:r w:rsidR="00F27B42" w:rsidRPr="00BD1BA1">
        <w:rPr>
          <w:bCs/>
          <w:u w:val="single"/>
        </w:rPr>
        <w:t xml:space="preserve">salary </w:t>
      </w:r>
      <w:r w:rsidR="008F73D7" w:rsidRPr="00BD1BA1">
        <w:rPr>
          <w:b/>
          <w:u w:val="single"/>
        </w:rPr>
        <w:t>and</w:t>
      </w:r>
      <w:r w:rsidR="008F73D7" w:rsidRPr="00BD1BA1">
        <w:rPr>
          <w:bCs/>
          <w:u w:val="single"/>
        </w:rPr>
        <w:t xml:space="preserve"> </w:t>
      </w:r>
      <w:r w:rsidR="00031A1A" w:rsidRPr="00BD1BA1">
        <w:rPr>
          <w:bCs/>
          <w:u w:val="single"/>
        </w:rPr>
        <w:t xml:space="preserve">eligible </w:t>
      </w:r>
      <w:r w:rsidR="008F73D7" w:rsidRPr="00BD1BA1">
        <w:rPr>
          <w:bCs/>
          <w:u w:val="single"/>
        </w:rPr>
        <w:t>benefits</w:t>
      </w:r>
      <w:r w:rsidR="002348A0" w:rsidRPr="00BD1BA1">
        <w:rPr>
          <w:bCs/>
          <w:u w:val="single"/>
        </w:rPr>
        <w:t xml:space="preserve"> (including taxes)</w:t>
      </w:r>
      <w:r w:rsidR="008F73D7" w:rsidRPr="00BD1BA1">
        <w:rPr>
          <w:bCs/>
        </w:rPr>
        <w:t xml:space="preserve"> in your request</w:t>
      </w:r>
      <w:r w:rsidR="000A7E82" w:rsidRPr="00BD1BA1">
        <w:rPr>
          <w:bCs/>
        </w:rPr>
        <w:t>.</w:t>
      </w:r>
      <w:r w:rsidR="00AF41B0" w:rsidRPr="00BD1BA1">
        <w:rPr>
          <w:bCs/>
        </w:rPr>
        <w:t xml:space="preserve"> </w:t>
      </w:r>
    </w:p>
    <w:p w14:paraId="44D93A84" w14:textId="333D046A" w:rsidR="00474527" w:rsidRPr="00BD1BA1" w:rsidRDefault="00474527" w:rsidP="00E470B9">
      <w:pPr>
        <w:spacing w:line="240" w:lineRule="auto"/>
        <w:rPr>
          <w:bCs/>
        </w:rPr>
      </w:pPr>
      <w:r w:rsidRPr="00BD1BA1">
        <w:rPr>
          <w:bCs/>
        </w:rPr>
        <w:t xml:space="preserve">              Please initial here if you have read the above information regarding </w:t>
      </w:r>
      <w:r w:rsidR="0046056D" w:rsidRPr="00BD1BA1">
        <w:rPr>
          <w:bCs/>
        </w:rPr>
        <w:t>a one-time stipend</w:t>
      </w:r>
      <w:r w:rsidRPr="00BD1BA1">
        <w:rPr>
          <w:bCs/>
        </w:rPr>
        <w:t>.</w:t>
      </w:r>
    </w:p>
    <w:p w14:paraId="1EE4D846" w14:textId="04EAA660" w:rsidR="00BB4C17" w:rsidRPr="00BD1BA1" w:rsidRDefault="00BB4C17" w:rsidP="00E470B9">
      <w:pPr>
        <w:spacing w:line="240" w:lineRule="auto"/>
        <w:rPr>
          <w:bCs/>
        </w:rPr>
      </w:pPr>
    </w:p>
    <w:p w14:paraId="2A7C5498" w14:textId="77777777" w:rsidR="00474527" w:rsidRPr="00BD1BA1" w:rsidRDefault="00474527" w:rsidP="00E470B9">
      <w:pPr>
        <w:spacing w:line="240" w:lineRule="auto"/>
        <w:rPr>
          <w:bCs/>
        </w:rPr>
      </w:pPr>
    </w:p>
    <w:p w14:paraId="45CFF4E5" w14:textId="77777777" w:rsidR="00474527" w:rsidRPr="00BD1BA1" w:rsidRDefault="00474527" w:rsidP="00E470B9">
      <w:pPr>
        <w:spacing w:line="240" w:lineRule="auto"/>
        <w:rPr>
          <w:bCs/>
        </w:rPr>
      </w:pPr>
    </w:p>
    <w:p w14:paraId="0E332EC0" w14:textId="77777777" w:rsidR="0042423F" w:rsidRPr="00BD1BA1" w:rsidRDefault="00BB4C17" w:rsidP="00E55BAA">
      <w:pPr>
        <w:pStyle w:val="ListParagraph"/>
        <w:numPr>
          <w:ilvl w:val="0"/>
          <w:numId w:val="3"/>
        </w:numPr>
        <w:rPr>
          <w:b/>
        </w:rPr>
      </w:pPr>
      <w:r w:rsidRPr="00BD1BA1">
        <w:rPr>
          <w:b/>
        </w:rPr>
        <w:t>Time and Effort</w:t>
      </w:r>
    </w:p>
    <w:p w14:paraId="199C6FBD" w14:textId="648F408E" w:rsidR="00BB4C17" w:rsidRPr="00BD1BA1" w:rsidRDefault="00BB4C17" w:rsidP="0042423F">
      <w:pPr>
        <w:ind w:left="360"/>
        <w:rPr>
          <w:b/>
        </w:rPr>
      </w:pPr>
      <w:r w:rsidRPr="00BD1BA1">
        <w:rPr>
          <w:noProof/>
        </w:rPr>
        <mc:AlternateContent>
          <mc:Choice Requires="wps">
            <w:drawing>
              <wp:anchor distT="0" distB="0" distL="114300" distR="114300" simplePos="0" relativeHeight="251672576" behindDoc="0" locked="0" layoutInCell="1" allowOverlap="1" wp14:anchorId="5D529AD8" wp14:editId="450B4249">
                <wp:simplePos x="0" y="0"/>
                <wp:positionH relativeFrom="margin">
                  <wp:align>left</wp:align>
                </wp:positionH>
                <wp:positionV relativeFrom="paragraph">
                  <wp:posOffset>857885</wp:posOffset>
                </wp:positionV>
                <wp:extent cx="3810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81000" cy="285750"/>
                        </a:xfrm>
                        <a:prstGeom prst="rect">
                          <a:avLst/>
                        </a:prstGeom>
                        <a:solidFill>
                          <a:sysClr val="window" lastClr="FFFFFF"/>
                        </a:solidFill>
                        <a:ln w="25400" cap="flat" cmpd="sng" algn="ctr">
                          <a:solidFill>
                            <a:srgbClr val="F79646"/>
                          </a:solidFill>
                          <a:prstDash val="solid"/>
                        </a:ln>
                        <a:effectLst/>
                      </wps:spPr>
                      <wps:txbx>
                        <w:txbxContent>
                          <w:p w14:paraId="289955EB" w14:textId="77777777" w:rsidR="00BB4C17" w:rsidRDefault="00BB4C17" w:rsidP="00BB4C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29AD8" id="Rectangle 3" o:spid="_x0000_s1028" style="position:absolute;left:0;text-align:left;margin-left:0;margin-top:67.55pt;width:30pt;height:2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" fillcolor="window" strokecolor="#f79646" strokeweight="2pt">
                <v:textbox>
                  <w:txbxContent>
                    <w:p w14:paraId="289955EB" w14:textId="77777777" w:rsidR="00BB4C17" w:rsidRDefault="00BB4C17" w:rsidP="00BB4C17">
                      <w:pPr>
                        <w:jc w:val="center"/>
                      </w:pPr>
                    </w:p>
                  </w:txbxContent>
                </v:textbox>
                <w10:wrap anchorx="margin"/>
              </v:rect>
            </w:pict>
          </mc:Fallback>
        </mc:AlternateContent>
      </w:r>
      <w:r w:rsidR="0042423F" w:rsidRPr="00BD1BA1">
        <w:rPr>
          <w:bCs/>
        </w:rPr>
        <w:t xml:space="preserve">Personnel who </w:t>
      </w:r>
      <w:r w:rsidR="007A2ED0" w:rsidRPr="00BD1BA1">
        <w:rPr>
          <w:bCs/>
        </w:rPr>
        <w:t>are</w:t>
      </w:r>
      <w:r w:rsidR="0042423F" w:rsidRPr="00BD1BA1">
        <w:rPr>
          <w:bCs/>
        </w:rPr>
        <w:t xml:space="preserve"> </w:t>
      </w:r>
      <w:r w:rsidRPr="00BD1BA1">
        <w:rPr>
          <w:bCs/>
        </w:rPr>
        <w:t>partially or fully funded by Perkins</w:t>
      </w:r>
      <w:r w:rsidR="007A2ED0" w:rsidRPr="00BD1BA1">
        <w:rPr>
          <w:bCs/>
        </w:rPr>
        <w:t xml:space="preserve"> (this includes stipends)</w:t>
      </w:r>
      <w:r w:rsidRPr="00BD1BA1">
        <w:rPr>
          <w:bCs/>
        </w:rPr>
        <w:t>, are required to complete a time and effort</w:t>
      </w:r>
      <w:r w:rsidR="00FB4B41" w:rsidRPr="00BD1BA1">
        <w:rPr>
          <w:bCs/>
        </w:rPr>
        <w:t xml:space="preserve"> form</w:t>
      </w:r>
      <w:r w:rsidRPr="00BD1BA1">
        <w:rPr>
          <w:bCs/>
        </w:rPr>
        <w:t xml:space="preserve"> every month noting activity and hours spent. </w:t>
      </w:r>
      <w:r w:rsidR="0042423F" w:rsidRPr="00BD1BA1">
        <w:rPr>
          <w:bCs/>
        </w:rPr>
        <w:t>T</w:t>
      </w:r>
      <w:r w:rsidRPr="00BD1BA1">
        <w:rPr>
          <w:bCs/>
        </w:rPr>
        <w:t xml:space="preserve">he time and effort form </w:t>
      </w:r>
      <w:r w:rsidR="0042423F" w:rsidRPr="00BD1BA1">
        <w:rPr>
          <w:bCs/>
        </w:rPr>
        <w:t xml:space="preserve">will be sent </w:t>
      </w:r>
      <w:r w:rsidRPr="00BD1BA1">
        <w:rPr>
          <w:bCs/>
        </w:rPr>
        <w:t>via email along with an example o</w:t>
      </w:r>
      <w:r w:rsidR="0042423F" w:rsidRPr="00BD1BA1">
        <w:rPr>
          <w:bCs/>
        </w:rPr>
        <w:t>f</w:t>
      </w:r>
      <w:r w:rsidRPr="00BD1BA1">
        <w:rPr>
          <w:bCs/>
        </w:rPr>
        <w:t xml:space="preserve"> how to complete the form. </w:t>
      </w:r>
      <w:r w:rsidR="0042423F" w:rsidRPr="00BD1BA1">
        <w:rPr>
          <w:bCs/>
        </w:rPr>
        <w:t xml:space="preserve">The </w:t>
      </w:r>
      <w:r w:rsidRPr="00BD1BA1">
        <w:rPr>
          <w:bCs/>
        </w:rPr>
        <w:t xml:space="preserve">form needs to be signed by </w:t>
      </w:r>
      <w:r w:rsidR="007A2ED0" w:rsidRPr="00BD1BA1">
        <w:rPr>
          <w:bCs/>
        </w:rPr>
        <w:t>employee</w:t>
      </w:r>
      <w:r w:rsidRPr="00BD1BA1">
        <w:rPr>
          <w:bCs/>
        </w:rPr>
        <w:t xml:space="preserve"> and supervisor.</w:t>
      </w:r>
    </w:p>
    <w:p w14:paraId="21776F8B" w14:textId="77777777" w:rsidR="00BB4C17" w:rsidRPr="00BD1BA1" w:rsidRDefault="00BB4C17" w:rsidP="00BB4C17">
      <w:pPr>
        <w:ind w:firstLine="720"/>
        <w:rPr>
          <w:bCs/>
        </w:rPr>
      </w:pPr>
      <w:r w:rsidRPr="00BD1BA1">
        <w:rPr>
          <w:bCs/>
        </w:rPr>
        <w:t>Please initial here if you have read the above information regarding time and effort.</w:t>
      </w:r>
    </w:p>
    <w:p w14:paraId="12988A89" w14:textId="77777777" w:rsidR="00C468BA" w:rsidRPr="00BD1BA1" w:rsidRDefault="00C468BA" w:rsidP="001E31D0">
      <w:pPr>
        <w:spacing w:line="240" w:lineRule="auto"/>
        <w:rPr>
          <w:bCs/>
        </w:rPr>
      </w:pPr>
    </w:p>
    <w:p w14:paraId="06ADD029" w14:textId="6E374EE4" w:rsidR="005F58C8" w:rsidRPr="00BD1BA1" w:rsidRDefault="005F58C8" w:rsidP="00E55BAA">
      <w:pPr>
        <w:pStyle w:val="ListParagraph"/>
        <w:numPr>
          <w:ilvl w:val="0"/>
          <w:numId w:val="3"/>
        </w:numPr>
        <w:rPr>
          <w:b/>
        </w:rPr>
      </w:pPr>
      <w:r w:rsidRPr="00BD1BA1">
        <w:rPr>
          <w:b/>
        </w:rPr>
        <w:t>Reporting</w:t>
      </w:r>
    </w:p>
    <w:p w14:paraId="6A43D183" w14:textId="5EC37847" w:rsidR="00500BEA" w:rsidRPr="00BD1BA1" w:rsidRDefault="00BB4C17" w:rsidP="001E31D0">
      <w:pPr>
        <w:rPr>
          <w:bCs/>
        </w:rPr>
      </w:pPr>
      <w:r w:rsidRPr="00BD1BA1">
        <w:rPr>
          <w:bCs/>
          <w:noProof/>
        </w:rPr>
        <mc:AlternateContent>
          <mc:Choice Requires="wps">
            <w:drawing>
              <wp:anchor distT="0" distB="0" distL="114300" distR="114300" simplePos="0" relativeHeight="251659264" behindDoc="0" locked="0" layoutInCell="1" allowOverlap="1" wp14:anchorId="75E69480" wp14:editId="118C86E3">
                <wp:simplePos x="0" y="0"/>
                <wp:positionH relativeFrom="leftMargin">
                  <wp:posOffset>904875</wp:posOffset>
                </wp:positionH>
                <wp:positionV relativeFrom="paragraph">
                  <wp:posOffset>661670</wp:posOffset>
                </wp:positionV>
                <wp:extent cx="3810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81000" cy="285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B4F6D8F" w14:textId="48EDF5E2" w:rsidR="003C5EA4" w:rsidRDefault="003C5EA4" w:rsidP="003C5E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69480" id="Rectangle 1" o:spid="_x0000_s1029" style="position:absolute;margin-left:71.25pt;margin-top:52.1pt;width:30pt;height:2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" fillcolor="white [3201]" strokecolor="#f79646 [3209]" strokeweight="2pt">
                <v:textbox>
                  <w:txbxContent>
                    <w:p w14:paraId="6B4F6D8F" w14:textId="48EDF5E2" w:rsidR="003C5EA4" w:rsidRDefault="003C5EA4" w:rsidP="003C5EA4">
                      <w:pPr>
                        <w:jc w:val="center"/>
                      </w:pPr>
                    </w:p>
                  </w:txbxContent>
                </v:textbox>
                <w10:wrap anchorx="margin"/>
              </v:rect>
            </w:pict>
          </mc:Fallback>
        </mc:AlternateContent>
      </w:r>
      <w:r w:rsidR="005F58C8" w:rsidRPr="00BD1BA1">
        <w:rPr>
          <w:bCs/>
        </w:rPr>
        <w:t xml:space="preserve">Since this is a grant, reporting on grant funded projects, travel, equipment, etc. is a requirement.  If your request is approved, you will be asked to </w:t>
      </w:r>
      <w:r w:rsidR="00B91576" w:rsidRPr="00BD1BA1">
        <w:rPr>
          <w:bCs/>
        </w:rPr>
        <w:t>provide a narrative to the Perkins Coordinator</w:t>
      </w:r>
      <w:r w:rsidR="005F58C8" w:rsidRPr="00BD1BA1">
        <w:rPr>
          <w:bCs/>
        </w:rPr>
        <w:t xml:space="preserve"> on your particular project</w:t>
      </w:r>
      <w:r w:rsidR="00500BEA" w:rsidRPr="00BD1BA1">
        <w:rPr>
          <w:bCs/>
        </w:rPr>
        <w:t xml:space="preserve">. </w:t>
      </w:r>
    </w:p>
    <w:p w14:paraId="2692F70A" w14:textId="7BD89CEB" w:rsidR="00EA5977" w:rsidRPr="00BD1BA1" w:rsidRDefault="00C2563C" w:rsidP="001E31D0">
      <w:pPr>
        <w:rPr>
          <w:bCs/>
        </w:rPr>
      </w:pPr>
      <w:r w:rsidRPr="00BD1BA1">
        <w:rPr>
          <w:bCs/>
        </w:rPr>
        <w:tab/>
        <w:t xml:space="preserve">Please initial here if you have read the </w:t>
      </w:r>
      <w:r w:rsidR="00F430C6" w:rsidRPr="00BD1BA1">
        <w:rPr>
          <w:bCs/>
        </w:rPr>
        <w:t xml:space="preserve">above </w:t>
      </w:r>
      <w:r w:rsidR="00BF0C3B" w:rsidRPr="00BD1BA1">
        <w:rPr>
          <w:bCs/>
        </w:rPr>
        <w:t>information regarding</w:t>
      </w:r>
      <w:r w:rsidRPr="00BD1BA1">
        <w:rPr>
          <w:bCs/>
        </w:rPr>
        <w:t xml:space="preserve"> reporting.</w:t>
      </w:r>
    </w:p>
    <w:p w14:paraId="775F4FD6" w14:textId="77777777" w:rsidR="00D45ED6" w:rsidRPr="00BD1BA1" w:rsidRDefault="00D45ED6" w:rsidP="001E31D0">
      <w:pPr>
        <w:rPr>
          <w:bCs/>
        </w:rPr>
      </w:pPr>
    </w:p>
    <w:p w14:paraId="6FD8CCA9" w14:textId="58072B06" w:rsidR="00500BEA" w:rsidRPr="00BD1BA1" w:rsidRDefault="00500BEA" w:rsidP="00E55BAA">
      <w:pPr>
        <w:pStyle w:val="ListParagraph"/>
        <w:numPr>
          <w:ilvl w:val="0"/>
          <w:numId w:val="3"/>
        </w:numPr>
        <w:rPr>
          <w:b/>
        </w:rPr>
      </w:pPr>
      <w:r w:rsidRPr="00BD1BA1">
        <w:rPr>
          <w:b/>
        </w:rPr>
        <w:t>Professional Development</w:t>
      </w:r>
    </w:p>
    <w:p w14:paraId="7A704FA6" w14:textId="45C3F50A" w:rsidR="00500BEA" w:rsidRPr="00BD1BA1" w:rsidRDefault="00500BEA" w:rsidP="001E31D0">
      <w:pPr>
        <w:rPr>
          <w:bCs/>
        </w:rPr>
      </w:pPr>
      <w:r w:rsidRPr="00BD1BA1">
        <w:rPr>
          <w:bCs/>
        </w:rPr>
        <w:t>If you are requesting funding to attend a conference (virtual or face-to-face), you must complete a professional development report</w:t>
      </w:r>
      <w:r w:rsidR="00E41DAC" w:rsidRPr="00BD1BA1">
        <w:rPr>
          <w:bCs/>
        </w:rPr>
        <w:t xml:space="preserve"> regarding the </w:t>
      </w:r>
      <w:r w:rsidR="00E41CE3" w:rsidRPr="00BD1BA1">
        <w:rPr>
          <w:bCs/>
        </w:rPr>
        <w:t>conference</w:t>
      </w:r>
      <w:r w:rsidR="00557456" w:rsidRPr="00BD1BA1">
        <w:rPr>
          <w:bCs/>
        </w:rPr>
        <w:t xml:space="preserve">, </w:t>
      </w:r>
      <w:r w:rsidR="005F3BD3" w:rsidRPr="00BD1BA1">
        <w:rPr>
          <w:bCs/>
        </w:rPr>
        <w:t>if approved.</w:t>
      </w:r>
      <w:r w:rsidRPr="00BD1BA1">
        <w:rPr>
          <w:bCs/>
        </w:rPr>
        <w:t xml:space="preserve"> This will be sent to you via email around the time of your conference. </w:t>
      </w:r>
      <w:r w:rsidR="00455FE0" w:rsidRPr="00BD1BA1">
        <w:rPr>
          <w:bCs/>
        </w:rPr>
        <w:t>You will be given ample time to do this.</w:t>
      </w:r>
    </w:p>
    <w:p w14:paraId="7FA6E3B0" w14:textId="3BE65B8C" w:rsidR="005F58C8" w:rsidRPr="00BD1BA1" w:rsidRDefault="00BB4C17" w:rsidP="001E31D0">
      <w:pPr>
        <w:rPr>
          <w:bCs/>
        </w:rPr>
      </w:pPr>
      <w:r w:rsidRPr="00BD1BA1">
        <w:rPr>
          <w:bCs/>
          <w:noProof/>
        </w:rPr>
        <mc:AlternateContent>
          <mc:Choice Requires="wps">
            <w:drawing>
              <wp:anchor distT="0" distB="0" distL="114300" distR="114300" simplePos="0" relativeHeight="251661312" behindDoc="0" locked="0" layoutInCell="1" allowOverlap="1" wp14:anchorId="75ED862D" wp14:editId="56948903">
                <wp:simplePos x="0" y="0"/>
                <wp:positionH relativeFrom="margin">
                  <wp:posOffset>19050</wp:posOffset>
                </wp:positionH>
                <wp:positionV relativeFrom="paragraph">
                  <wp:posOffset>844550</wp:posOffset>
                </wp:positionV>
                <wp:extent cx="3810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81000" cy="285750"/>
                        </a:xfrm>
                        <a:prstGeom prst="rect">
                          <a:avLst/>
                        </a:prstGeom>
                        <a:solidFill>
                          <a:sysClr val="window" lastClr="FFFFFF"/>
                        </a:solidFill>
                        <a:ln w="25400" cap="flat" cmpd="sng" algn="ctr">
                          <a:solidFill>
                            <a:srgbClr val="F79646"/>
                          </a:solidFill>
                          <a:prstDash val="solid"/>
                        </a:ln>
                        <a:effectLst/>
                      </wps:spPr>
                      <wps:txbx>
                        <w:txbxContent>
                          <w:p w14:paraId="288DAA41" w14:textId="77777777" w:rsidR="003C5EA4" w:rsidRDefault="003C5EA4" w:rsidP="003C5E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D862D" id="Rectangle 2" o:spid="_x0000_s1030" style="position:absolute;margin-left:1.5pt;margin-top:66.5pt;width:30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" fillcolor="window" strokecolor="#f79646" strokeweight="2pt">
                <v:textbox>
                  <w:txbxContent>
                    <w:p w14:paraId="288DAA41" w14:textId="77777777" w:rsidR="003C5EA4" w:rsidRDefault="003C5EA4" w:rsidP="003C5EA4">
                      <w:pPr>
                        <w:jc w:val="center"/>
                      </w:pPr>
                    </w:p>
                  </w:txbxContent>
                </v:textbox>
                <w10:wrap anchorx="margin"/>
              </v:rect>
            </w:pict>
          </mc:Fallback>
        </mc:AlternateContent>
      </w:r>
      <w:r w:rsidR="00500BEA" w:rsidRPr="00BD1BA1">
        <w:rPr>
          <w:bCs/>
        </w:rPr>
        <w:t xml:space="preserve">A conference agenda must be attached to your Chrome River pre-approval request.  If you do </w:t>
      </w:r>
      <w:r w:rsidR="00455FE0" w:rsidRPr="00BD1BA1">
        <w:rPr>
          <w:bCs/>
        </w:rPr>
        <w:t>not have</w:t>
      </w:r>
      <w:r w:rsidR="00500BEA" w:rsidRPr="00BD1BA1">
        <w:rPr>
          <w:bCs/>
        </w:rPr>
        <w:t xml:space="preserve"> the agenda at the </w:t>
      </w:r>
      <w:proofErr w:type="gramStart"/>
      <w:r w:rsidR="00500BEA" w:rsidRPr="00BD1BA1">
        <w:rPr>
          <w:bCs/>
        </w:rPr>
        <w:t>time</w:t>
      </w:r>
      <w:proofErr w:type="gramEnd"/>
      <w:r w:rsidR="00500BEA" w:rsidRPr="00BD1BA1">
        <w:rPr>
          <w:bCs/>
        </w:rPr>
        <w:t xml:space="preserve"> you process your Chrome River pre-approval request, make a note of that in the comment section</w:t>
      </w:r>
      <w:r w:rsidR="007A4528" w:rsidRPr="00BD1BA1">
        <w:rPr>
          <w:bCs/>
        </w:rPr>
        <w:t>,</w:t>
      </w:r>
      <w:r w:rsidR="00500BEA" w:rsidRPr="00BD1BA1">
        <w:rPr>
          <w:bCs/>
        </w:rPr>
        <w:t xml:space="preserve"> and submit it when you finalize your </w:t>
      </w:r>
      <w:r w:rsidR="004D4A82" w:rsidRPr="00BD1BA1">
        <w:rPr>
          <w:bCs/>
        </w:rPr>
        <w:t>Chrome River</w:t>
      </w:r>
      <w:r w:rsidR="00500BEA" w:rsidRPr="00BD1BA1">
        <w:rPr>
          <w:bCs/>
        </w:rPr>
        <w:t xml:space="preserve"> once your conference</w:t>
      </w:r>
      <w:r w:rsidR="007A4528" w:rsidRPr="00BD1BA1">
        <w:rPr>
          <w:bCs/>
        </w:rPr>
        <w:t>/travel has concluded.</w:t>
      </w:r>
    </w:p>
    <w:p w14:paraId="5317EF7E" w14:textId="576985BF" w:rsidR="00B75E41" w:rsidRPr="00BD1BA1" w:rsidRDefault="00B75E41" w:rsidP="001E31D0">
      <w:pPr>
        <w:ind w:firstLine="720"/>
        <w:rPr>
          <w:bCs/>
        </w:rPr>
      </w:pPr>
      <w:r w:rsidRPr="00BD1BA1">
        <w:rPr>
          <w:bCs/>
        </w:rPr>
        <w:t xml:space="preserve">Please initial here if you have read the </w:t>
      </w:r>
      <w:r w:rsidR="000A41D2" w:rsidRPr="00BD1BA1">
        <w:rPr>
          <w:bCs/>
        </w:rPr>
        <w:t xml:space="preserve">above </w:t>
      </w:r>
      <w:r w:rsidR="00BF0C3B" w:rsidRPr="00BD1BA1">
        <w:rPr>
          <w:bCs/>
        </w:rPr>
        <w:t>information regarding</w:t>
      </w:r>
      <w:r w:rsidRPr="00BD1BA1">
        <w:rPr>
          <w:bCs/>
        </w:rPr>
        <w:t xml:space="preserve"> </w:t>
      </w:r>
      <w:r w:rsidR="00F430C6" w:rsidRPr="00BD1BA1">
        <w:rPr>
          <w:bCs/>
        </w:rPr>
        <w:t>professional development.</w:t>
      </w:r>
    </w:p>
    <w:p w14:paraId="31FAE840" w14:textId="77777777" w:rsidR="00D45ED6" w:rsidRDefault="00D45ED6" w:rsidP="001E31D0">
      <w:pPr>
        <w:ind w:firstLine="720"/>
        <w:rPr>
          <w:bCs/>
          <w:highlight w:val="cyan"/>
        </w:rPr>
      </w:pPr>
    </w:p>
    <w:p w14:paraId="713A7D65" w14:textId="3A85A720" w:rsidR="00C77B7D" w:rsidRPr="009B5D9A" w:rsidRDefault="00C77B7D" w:rsidP="00E55BAA">
      <w:pPr>
        <w:pStyle w:val="ListParagraph"/>
        <w:numPr>
          <w:ilvl w:val="0"/>
          <w:numId w:val="3"/>
        </w:numPr>
        <w:rPr>
          <w:b/>
        </w:rPr>
      </w:pPr>
      <w:r w:rsidRPr="009B5D9A">
        <w:rPr>
          <w:b/>
        </w:rPr>
        <w:t xml:space="preserve">Budget </w:t>
      </w:r>
    </w:p>
    <w:p w14:paraId="6BE98659" w14:textId="77777777" w:rsidR="00C04FD4" w:rsidRDefault="00C77B7D" w:rsidP="001E31D0">
      <w:r>
        <w:t>Either attach Excel spreadsheet or for simple request, i.e., equipment</w:t>
      </w:r>
      <w:r w:rsidR="00976E98">
        <w:t xml:space="preserve"> or supplies</w:t>
      </w:r>
      <w:r>
        <w:t>, use the form below.</w:t>
      </w:r>
      <w:r w:rsidR="008E3E11">
        <w:t xml:space="preserve"> Modify or add lines/columns as needed.</w:t>
      </w:r>
      <w:r w:rsidR="006702DF">
        <w:t xml:space="preserve"> </w:t>
      </w:r>
    </w:p>
    <w:p w14:paraId="78D3EB81" w14:textId="088EEF80" w:rsidR="00C04FD4" w:rsidRDefault="00C04FD4" w:rsidP="001E31D0">
      <w:r>
        <w:t xml:space="preserve">If you are proposing program equipment or supplies, please plan to purchase them soon after the July 1 start of the funding year. The intent of the Perkins funding is that the equipment/supplies are to be used in the </w:t>
      </w:r>
      <w:r w:rsidR="002A125B">
        <w:t>current</w:t>
      </w:r>
      <w:r>
        <w:t xml:space="preserve"> academic year.</w:t>
      </w:r>
      <w:r w:rsidR="00413E3A" w:rsidRPr="002C51B3">
        <w:t xml:space="preserve"> Perkins cannot pay for warranties or service contracts.</w:t>
      </w:r>
      <w:r w:rsidR="00413E3A">
        <w:t xml:space="preserve"> </w:t>
      </w:r>
    </w:p>
    <w:p w14:paraId="05C28178" w14:textId="6E86B4AC" w:rsidR="008904DF" w:rsidRDefault="006702DF" w:rsidP="001E31D0">
      <w:r>
        <w:lastRenderedPageBreak/>
        <w:t xml:space="preserve">Please note for travel, </w:t>
      </w:r>
      <w:r w:rsidRPr="00DB4C9F">
        <w:rPr>
          <w:u w:val="single"/>
        </w:rPr>
        <w:t>you must itemize each cost separately</w:t>
      </w:r>
      <w:r>
        <w:t>: lodging, airfare, per diem</w:t>
      </w:r>
      <w:r w:rsidR="00B54347">
        <w:t>, registration</w:t>
      </w:r>
      <w:r w:rsidR="00C04FD4">
        <w:t>, ground transportation</w:t>
      </w:r>
      <w:r w:rsidR="00B54347">
        <w:t xml:space="preserve">. </w:t>
      </w:r>
      <w:r w:rsidR="00413E3A" w:rsidRPr="002C51B3">
        <w:t xml:space="preserve">Perkins cannot pay for membership dues, even if it lowers the cost of conference registration. </w:t>
      </w:r>
      <w:r w:rsidR="00DE7337" w:rsidRPr="002C51B3">
        <w:t>Where appropriate please include the daily rate and number of days and then the total, i.e., lodging $125/</w:t>
      </w:r>
      <w:r w:rsidR="007F6C49" w:rsidRPr="002C51B3">
        <w:t>night for 4 nights,</w:t>
      </w:r>
      <w:r w:rsidR="007F6C49">
        <w:t xml:space="preserve"> per diem $5</w:t>
      </w:r>
      <w:r w:rsidR="00470C6F">
        <w:t>4</w:t>
      </w:r>
      <w:r w:rsidR="00DE7337">
        <w:t xml:space="preserve">/day for 4 days. </w:t>
      </w:r>
      <w:r w:rsidR="00B54347">
        <w:t xml:space="preserve">Also, don’t forget to add per diem for travel days and don’t forget </w:t>
      </w:r>
      <w:r w:rsidR="00C04FD4">
        <w:t xml:space="preserve">baggage charges and </w:t>
      </w:r>
      <w:r w:rsidR="00B54347">
        <w:t xml:space="preserve">ground transportation to get from the airport to the facility. </w:t>
      </w:r>
      <w:r w:rsidR="00C04FD4">
        <w:t xml:space="preserve">You must use a shuttle rather than a taxi if a shuttle is available. Please be realistic in your estimates. If the estimates are too low, you risk running out of funds. It is better to estimate high. </w:t>
      </w:r>
      <w:r w:rsidR="007E0B4C">
        <w:t xml:space="preserve"> </w:t>
      </w:r>
      <w:r w:rsidR="007E0B4C" w:rsidRPr="00BD1BA1">
        <w:t xml:space="preserve">Click </w:t>
      </w:r>
      <w:hyperlink r:id="rId10" w:history="1">
        <w:r w:rsidR="007E0B4C" w:rsidRPr="00BD1BA1">
          <w:rPr>
            <w:rStyle w:val="Hyperlink"/>
          </w:rPr>
          <w:t>here</w:t>
        </w:r>
      </w:hyperlink>
      <w:r w:rsidR="007E0B4C" w:rsidRPr="00BD1BA1">
        <w:t xml:space="preserve"> for </w:t>
      </w:r>
      <w:r w:rsidR="008904DF" w:rsidRPr="00BD1BA1">
        <w:t xml:space="preserve">meal </w:t>
      </w:r>
      <w:r w:rsidR="00C81EFC" w:rsidRPr="00BD1BA1">
        <w:t>per diem, lodging, and mileage rates.</w:t>
      </w:r>
      <w:r w:rsidR="006903BA">
        <w:t xml:space="preserve"> </w:t>
      </w:r>
    </w:p>
    <w:tbl>
      <w:tblPr>
        <w:tblStyle w:val="TableGrid"/>
        <w:tblW w:w="0" w:type="auto"/>
        <w:tblLook w:val="04A0" w:firstRow="1" w:lastRow="0" w:firstColumn="1" w:lastColumn="0" w:noHBand="0" w:noVBand="1"/>
      </w:tblPr>
      <w:tblGrid>
        <w:gridCol w:w="3274"/>
        <w:gridCol w:w="1443"/>
        <w:gridCol w:w="2304"/>
        <w:gridCol w:w="2329"/>
      </w:tblGrid>
      <w:tr w:rsidR="00C77B7D" w14:paraId="6EEAEA67" w14:textId="77777777" w:rsidTr="006A1410">
        <w:tc>
          <w:tcPr>
            <w:tcW w:w="3274" w:type="dxa"/>
          </w:tcPr>
          <w:p w14:paraId="6B00F9E7" w14:textId="77777777" w:rsidR="00C77B7D" w:rsidRDefault="00C77B7D" w:rsidP="001E31D0">
            <w:pPr>
              <w:spacing w:after="200"/>
            </w:pPr>
            <w:r>
              <w:t xml:space="preserve">Description </w:t>
            </w:r>
          </w:p>
        </w:tc>
        <w:tc>
          <w:tcPr>
            <w:tcW w:w="1443" w:type="dxa"/>
          </w:tcPr>
          <w:p w14:paraId="1F800064" w14:textId="77777777" w:rsidR="00C77B7D" w:rsidRDefault="00C77B7D" w:rsidP="001E31D0">
            <w:pPr>
              <w:spacing w:after="200"/>
            </w:pPr>
            <w:r>
              <w:t>Units</w:t>
            </w:r>
          </w:p>
        </w:tc>
        <w:tc>
          <w:tcPr>
            <w:tcW w:w="2304" w:type="dxa"/>
          </w:tcPr>
          <w:p w14:paraId="0C9BBE58" w14:textId="77777777" w:rsidR="00C77B7D" w:rsidRDefault="00C77B7D" w:rsidP="001E31D0">
            <w:pPr>
              <w:spacing w:after="200"/>
            </w:pPr>
            <w:r>
              <w:t>Unit cost</w:t>
            </w:r>
          </w:p>
        </w:tc>
        <w:tc>
          <w:tcPr>
            <w:tcW w:w="2329" w:type="dxa"/>
          </w:tcPr>
          <w:p w14:paraId="4DE1EA6B" w14:textId="77777777" w:rsidR="00C77B7D" w:rsidRDefault="00C77B7D" w:rsidP="001E31D0">
            <w:pPr>
              <w:spacing w:after="200"/>
            </w:pPr>
            <w:r>
              <w:t>Total Cost</w:t>
            </w:r>
          </w:p>
        </w:tc>
      </w:tr>
      <w:tr w:rsidR="006A1410" w14:paraId="3B6FD6CB" w14:textId="77777777" w:rsidTr="006A1410">
        <w:tc>
          <w:tcPr>
            <w:tcW w:w="3274" w:type="dxa"/>
          </w:tcPr>
          <w:p w14:paraId="452F61F6" w14:textId="4FC08CDE" w:rsidR="006A1410" w:rsidRPr="00A01C4A" w:rsidRDefault="006A1410" w:rsidP="001E31D0">
            <w:pPr>
              <w:spacing w:after="200"/>
            </w:pPr>
          </w:p>
        </w:tc>
        <w:tc>
          <w:tcPr>
            <w:tcW w:w="1443" w:type="dxa"/>
          </w:tcPr>
          <w:p w14:paraId="45CDED9D" w14:textId="081604BD" w:rsidR="006A1410" w:rsidRPr="00A01C4A" w:rsidRDefault="006A1410" w:rsidP="001E31D0">
            <w:pPr>
              <w:spacing w:after="200"/>
            </w:pPr>
          </w:p>
        </w:tc>
        <w:tc>
          <w:tcPr>
            <w:tcW w:w="2304" w:type="dxa"/>
          </w:tcPr>
          <w:p w14:paraId="0821724F" w14:textId="703DA5FE" w:rsidR="006A1410" w:rsidRPr="00A01C4A" w:rsidRDefault="006A1410" w:rsidP="001E31D0">
            <w:pPr>
              <w:spacing w:after="200"/>
            </w:pPr>
          </w:p>
        </w:tc>
        <w:tc>
          <w:tcPr>
            <w:tcW w:w="2329" w:type="dxa"/>
          </w:tcPr>
          <w:p w14:paraId="062B051D" w14:textId="0195F0A5" w:rsidR="006A1410" w:rsidRPr="00A01C4A" w:rsidRDefault="006A1410" w:rsidP="001E31D0">
            <w:pPr>
              <w:spacing w:after="200"/>
            </w:pPr>
          </w:p>
        </w:tc>
      </w:tr>
      <w:tr w:rsidR="006A1410" w14:paraId="0C1C138D" w14:textId="77777777" w:rsidTr="006A1410">
        <w:tc>
          <w:tcPr>
            <w:tcW w:w="3274" w:type="dxa"/>
          </w:tcPr>
          <w:p w14:paraId="4C8FF87F" w14:textId="448E6C85" w:rsidR="006A1410" w:rsidRPr="00A01C4A" w:rsidRDefault="006A1410" w:rsidP="001E31D0">
            <w:pPr>
              <w:spacing w:after="200"/>
            </w:pPr>
          </w:p>
        </w:tc>
        <w:tc>
          <w:tcPr>
            <w:tcW w:w="1443" w:type="dxa"/>
          </w:tcPr>
          <w:p w14:paraId="4A3CF64E" w14:textId="4BBA48FA" w:rsidR="006A1410" w:rsidRPr="00A01C4A" w:rsidRDefault="006A1410" w:rsidP="001E31D0">
            <w:pPr>
              <w:spacing w:after="200"/>
            </w:pPr>
          </w:p>
        </w:tc>
        <w:tc>
          <w:tcPr>
            <w:tcW w:w="2304" w:type="dxa"/>
          </w:tcPr>
          <w:p w14:paraId="1FC1E3D5" w14:textId="0E00B206" w:rsidR="006A1410" w:rsidRPr="00A01C4A" w:rsidRDefault="006A1410" w:rsidP="001E31D0">
            <w:pPr>
              <w:spacing w:after="200"/>
            </w:pPr>
          </w:p>
        </w:tc>
        <w:tc>
          <w:tcPr>
            <w:tcW w:w="2329" w:type="dxa"/>
          </w:tcPr>
          <w:p w14:paraId="6C4E1F85" w14:textId="28E9020F" w:rsidR="006A1410" w:rsidRPr="00A01C4A" w:rsidRDefault="006A1410" w:rsidP="001E31D0">
            <w:pPr>
              <w:spacing w:after="200"/>
            </w:pPr>
          </w:p>
        </w:tc>
      </w:tr>
      <w:tr w:rsidR="006A1410" w14:paraId="1C11C5EE" w14:textId="77777777" w:rsidTr="006A1410">
        <w:tc>
          <w:tcPr>
            <w:tcW w:w="3274" w:type="dxa"/>
          </w:tcPr>
          <w:p w14:paraId="2C26C0CC" w14:textId="7B0885E4" w:rsidR="006A1410" w:rsidRPr="00A01C4A" w:rsidRDefault="006A1410" w:rsidP="001E31D0">
            <w:pPr>
              <w:spacing w:after="200"/>
            </w:pPr>
          </w:p>
        </w:tc>
        <w:tc>
          <w:tcPr>
            <w:tcW w:w="1443" w:type="dxa"/>
          </w:tcPr>
          <w:p w14:paraId="65BF0AE7" w14:textId="4439DE0E" w:rsidR="006A1410" w:rsidRPr="00A01C4A" w:rsidRDefault="006A1410" w:rsidP="001E31D0">
            <w:pPr>
              <w:spacing w:after="200"/>
            </w:pPr>
          </w:p>
        </w:tc>
        <w:tc>
          <w:tcPr>
            <w:tcW w:w="2304" w:type="dxa"/>
          </w:tcPr>
          <w:p w14:paraId="6D1233FB" w14:textId="634E0C47" w:rsidR="006A1410" w:rsidRPr="00A01C4A" w:rsidRDefault="006A1410" w:rsidP="001E31D0">
            <w:pPr>
              <w:spacing w:after="200"/>
            </w:pPr>
          </w:p>
        </w:tc>
        <w:tc>
          <w:tcPr>
            <w:tcW w:w="2329" w:type="dxa"/>
          </w:tcPr>
          <w:p w14:paraId="6E610BE2" w14:textId="26E61205" w:rsidR="006A1410" w:rsidRPr="00A01C4A" w:rsidRDefault="006A1410" w:rsidP="001E31D0">
            <w:pPr>
              <w:spacing w:after="200"/>
            </w:pPr>
          </w:p>
        </w:tc>
      </w:tr>
      <w:tr w:rsidR="006A1410" w14:paraId="57FB3E8E" w14:textId="77777777" w:rsidTr="006A1410">
        <w:tc>
          <w:tcPr>
            <w:tcW w:w="3274" w:type="dxa"/>
          </w:tcPr>
          <w:p w14:paraId="70E2F36E" w14:textId="406AD376" w:rsidR="006A1410" w:rsidRPr="00A01C4A" w:rsidRDefault="006A1410" w:rsidP="001E31D0">
            <w:pPr>
              <w:spacing w:after="200"/>
            </w:pPr>
          </w:p>
        </w:tc>
        <w:tc>
          <w:tcPr>
            <w:tcW w:w="1443" w:type="dxa"/>
          </w:tcPr>
          <w:p w14:paraId="4DA1B719" w14:textId="5670CCBA" w:rsidR="006A1410" w:rsidRPr="00A01C4A" w:rsidRDefault="006A1410" w:rsidP="001E31D0">
            <w:pPr>
              <w:spacing w:after="200"/>
            </w:pPr>
          </w:p>
        </w:tc>
        <w:tc>
          <w:tcPr>
            <w:tcW w:w="2304" w:type="dxa"/>
          </w:tcPr>
          <w:p w14:paraId="4FFA28E6" w14:textId="187187BB" w:rsidR="006A1410" w:rsidRPr="00A01C4A" w:rsidRDefault="006A1410" w:rsidP="001E31D0">
            <w:pPr>
              <w:spacing w:after="200"/>
            </w:pPr>
          </w:p>
        </w:tc>
        <w:tc>
          <w:tcPr>
            <w:tcW w:w="2329" w:type="dxa"/>
          </w:tcPr>
          <w:p w14:paraId="4AFFF232" w14:textId="11056E9F" w:rsidR="006A1410" w:rsidRPr="00A01C4A" w:rsidRDefault="006A1410" w:rsidP="001E31D0">
            <w:pPr>
              <w:spacing w:after="200"/>
            </w:pPr>
          </w:p>
        </w:tc>
      </w:tr>
      <w:tr w:rsidR="006A1410" w14:paraId="70BEC63B" w14:textId="77777777" w:rsidTr="006A1410">
        <w:tc>
          <w:tcPr>
            <w:tcW w:w="3274" w:type="dxa"/>
          </w:tcPr>
          <w:p w14:paraId="5C9BB7FC" w14:textId="40B3E8D4" w:rsidR="006A1410" w:rsidRPr="00A01C4A" w:rsidRDefault="006A1410" w:rsidP="001E31D0">
            <w:pPr>
              <w:spacing w:after="200"/>
            </w:pPr>
          </w:p>
        </w:tc>
        <w:tc>
          <w:tcPr>
            <w:tcW w:w="1443" w:type="dxa"/>
          </w:tcPr>
          <w:p w14:paraId="5CEE15B0" w14:textId="0AC84962" w:rsidR="006A1410" w:rsidRPr="00A01C4A" w:rsidRDefault="006A1410" w:rsidP="001E31D0">
            <w:pPr>
              <w:spacing w:after="200"/>
            </w:pPr>
          </w:p>
        </w:tc>
        <w:tc>
          <w:tcPr>
            <w:tcW w:w="2304" w:type="dxa"/>
          </w:tcPr>
          <w:p w14:paraId="34C2E44B" w14:textId="5C74E028" w:rsidR="006A1410" w:rsidRPr="00A01C4A" w:rsidRDefault="006A1410" w:rsidP="001E31D0">
            <w:pPr>
              <w:spacing w:after="200"/>
            </w:pPr>
          </w:p>
        </w:tc>
        <w:tc>
          <w:tcPr>
            <w:tcW w:w="2329" w:type="dxa"/>
          </w:tcPr>
          <w:p w14:paraId="33BCE58B" w14:textId="5D3F322D" w:rsidR="006A1410" w:rsidRDefault="006A1410" w:rsidP="001E31D0">
            <w:pPr>
              <w:spacing w:after="200"/>
            </w:pPr>
          </w:p>
        </w:tc>
      </w:tr>
    </w:tbl>
    <w:p w14:paraId="4A16FB24" w14:textId="77777777" w:rsidR="00C77B7D" w:rsidRDefault="00C77B7D" w:rsidP="001E31D0"/>
    <w:p w14:paraId="6EAD6D04" w14:textId="5A235752" w:rsidR="00167E1E" w:rsidRDefault="00167E1E" w:rsidP="001E31D0">
      <w:r>
        <w:t xml:space="preserve">Please call or email </w:t>
      </w:r>
      <w:r w:rsidR="00F65234">
        <w:t>Stacy Lowry</w:t>
      </w:r>
      <w:r>
        <w:t xml:space="preserve"> (</w:t>
      </w:r>
      <w:r w:rsidR="00F65234">
        <w:t>X</w:t>
      </w:r>
      <w:r>
        <w:t xml:space="preserve">5120, </w:t>
      </w:r>
      <w:hyperlink r:id="rId11" w:history="1">
        <w:r w:rsidR="00F65234" w:rsidRPr="00922483">
          <w:rPr>
            <w:rStyle w:val="Hyperlink"/>
          </w:rPr>
          <w:t>stacy.lowry@gfcmsu.edu</w:t>
        </w:r>
      </w:hyperlink>
      <w:r>
        <w:t>) for assistance.</w:t>
      </w:r>
    </w:p>
    <w:p w14:paraId="0E3C2399" w14:textId="77777777" w:rsidR="00167E1E" w:rsidRDefault="00F65234" w:rsidP="001E31D0">
      <w:r>
        <w:t>Stacy</w:t>
      </w:r>
    </w:p>
    <w:p w14:paraId="4B326F26" w14:textId="77777777" w:rsidR="007C1300" w:rsidRDefault="007C1300" w:rsidP="001E31D0"/>
    <w:p w14:paraId="2AD11B4C" w14:textId="77777777" w:rsidR="00BA39DA" w:rsidRDefault="00BA39DA" w:rsidP="001E31D0"/>
    <w:p w14:paraId="2FBE4D76" w14:textId="5C40339A" w:rsidR="00BA39DA" w:rsidRDefault="00BA39DA" w:rsidP="001E31D0"/>
    <w:p w14:paraId="62B53E4B" w14:textId="7F10D996" w:rsidR="00BA39DA" w:rsidRPr="00320FD7" w:rsidRDefault="009F64E4" w:rsidP="001E31D0">
      <w:pPr>
        <w:spacing w:line="240" w:lineRule="auto"/>
      </w:pPr>
      <w:r w:rsidRPr="00320FD7">
        <w:rPr>
          <w:noProof/>
        </w:rPr>
        <mc:AlternateContent>
          <mc:Choice Requires="wps">
            <w:drawing>
              <wp:anchor distT="0" distB="0" distL="114300" distR="114300" simplePos="0" relativeHeight="251664384" behindDoc="0" locked="0" layoutInCell="1" allowOverlap="1" wp14:anchorId="676992E1" wp14:editId="7C45DE3B">
                <wp:simplePos x="0" y="0"/>
                <wp:positionH relativeFrom="column">
                  <wp:posOffset>19050</wp:posOffset>
                </wp:positionH>
                <wp:positionV relativeFrom="paragraph">
                  <wp:posOffset>293370</wp:posOffset>
                </wp:positionV>
                <wp:extent cx="19335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80A03"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1pt" to="153.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" strokecolor="black [3213]"/>
            </w:pict>
          </mc:Fallback>
        </mc:AlternateContent>
      </w:r>
      <w:r w:rsidR="00BA39DA" w:rsidRPr="00320FD7">
        <w:softHyphen/>
      </w:r>
      <w:r w:rsidR="00BA39DA" w:rsidRPr="00320FD7">
        <w:softHyphen/>
      </w:r>
      <w:r w:rsidR="00BA39DA" w:rsidRPr="00320FD7">
        <w:softHyphen/>
      </w:r>
    </w:p>
    <w:p w14:paraId="354A8D3D" w14:textId="7FE28A82" w:rsidR="009C33C7" w:rsidRPr="00320FD7" w:rsidRDefault="00410BBA" w:rsidP="001E31D0">
      <w:pPr>
        <w:pStyle w:val="BodyText"/>
        <w:tabs>
          <w:tab w:val="left" w:pos="3630"/>
          <w:tab w:val="left" w:pos="4799"/>
          <w:tab w:val="left" w:pos="8310"/>
        </w:tabs>
        <w:spacing w:before="0" w:after="200"/>
        <w:ind w:left="0"/>
      </w:pPr>
      <w:r w:rsidRPr="00320FD7">
        <w:rPr>
          <w:noProof/>
        </w:rPr>
        <mc:AlternateContent>
          <mc:Choice Requires="wps">
            <w:drawing>
              <wp:anchor distT="0" distB="0" distL="114300" distR="114300" simplePos="0" relativeHeight="251670528" behindDoc="0" locked="0" layoutInCell="1" allowOverlap="1" wp14:anchorId="0C0E4E26" wp14:editId="00152CB8">
                <wp:simplePos x="0" y="0"/>
                <wp:positionH relativeFrom="margin">
                  <wp:posOffset>5172075</wp:posOffset>
                </wp:positionH>
                <wp:positionV relativeFrom="paragraph">
                  <wp:posOffset>9525</wp:posOffset>
                </wp:positionV>
                <wp:extent cx="6381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381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2936C9" id="Straight Connector 1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7.25pt,.75pt" to="4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" strokecolor="windowText">
                <w10:wrap anchorx="margin"/>
              </v:line>
            </w:pict>
          </mc:Fallback>
        </mc:AlternateContent>
      </w:r>
      <w:r w:rsidR="00B130B2" w:rsidRPr="00320FD7">
        <w:rPr>
          <w:noProof/>
        </w:rPr>
        <mc:AlternateContent>
          <mc:Choice Requires="wps">
            <w:drawing>
              <wp:anchor distT="0" distB="0" distL="114300" distR="114300" simplePos="0" relativeHeight="251668480" behindDoc="0" locked="0" layoutInCell="1" allowOverlap="1" wp14:anchorId="5E98809D" wp14:editId="31E20C4F">
                <wp:simplePos x="0" y="0"/>
                <wp:positionH relativeFrom="margin">
                  <wp:posOffset>2181225</wp:posOffset>
                </wp:positionH>
                <wp:positionV relativeFrom="paragraph">
                  <wp:posOffset>8890</wp:posOffset>
                </wp:positionV>
                <wp:extent cx="63817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381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A499A5" id="Straight Connector 18"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1.75pt,.7pt" to="22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" strokecolor="windowText">
                <w10:wrap anchorx="margin"/>
              </v:line>
            </w:pict>
          </mc:Fallback>
        </mc:AlternateContent>
      </w:r>
      <w:r w:rsidR="00C648D1" w:rsidRPr="00320FD7">
        <w:rPr>
          <w:noProof/>
        </w:rPr>
        <mc:AlternateContent>
          <mc:Choice Requires="wps">
            <w:drawing>
              <wp:anchor distT="0" distB="0" distL="114300" distR="114300" simplePos="0" relativeHeight="251666432" behindDoc="0" locked="0" layoutInCell="1" allowOverlap="1" wp14:anchorId="5D6D75A7" wp14:editId="02ACDE85">
                <wp:simplePos x="0" y="0"/>
                <wp:positionH relativeFrom="column">
                  <wp:posOffset>3086100</wp:posOffset>
                </wp:positionH>
                <wp:positionV relativeFrom="paragraph">
                  <wp:posOffset>10160</wp:posOffset>
                </wp:positionV>
                <wp:extent cx="19335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933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7AC051"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8pt" to="39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" strokecolor="windowText"/>
            </w:pict>
          </mc:Fallback>
        </mc:AlternateContent>
      </w:r>
      <w:r w:rsidR="00F37DF2" w:rsidRPr="00320FD7">
        <w:rPr>
          <w:spacing w:val="-1"/>
        </w:rPr>
        <w:t>Requestor</w:t>
      </w:r>
      <w:r w:rsidR="009C33C7" w:rsidRPr="00320FD7">
        <w:rPr>
          <w:spacing w:val="1"/>
        </w:rPr>
        <w:t xml:space="preserve"> </w:t>
      </w:r>
      <w:r w:rsidR="009C33C7" w:rsidRPr="00320FD7">
        <w:rPr>
          <w:spacing w:val="-1"/>
        </w:rPr>
        <w:t>signature</w:t>
      </w:r>
      <w:r w:rsidR="007765AC" w:rsidRPr="00320FD7">
        <w:rPr>
          <w:spacing w:val="-1"/>
        </w:rPr>
        <w:softHyphen/>
      </w:r>
      <w:r w:rsidR="007765AC" w:rsidRPr="00320FD7">
        <w:rPr>
          <w:spacing w:val="-1"/>
        </w:rPr>
        <w:softHyphen/>
      </w:r>
      <w:r w:rsidRPr="00320FD7">
        <w:rPr>
          <w:spacing w:val="-1"/>
        </w:rPr>
        <w:t xml:space="preserve">                                  </w:t>
      </w:r>
      <w:r w:rsidR="009C33C7" w:rsidRPr="00320FD7">
        <w:rPr>
          <w:spacing w:val="-1"/>
        </w:rPr>
        <w:t>Date</w:t>
      </w:r>
      <w:r w:rsidR="009C33C7" w:rsidRPr="00320FD7">
        <w:rPr>
          <w:spacing w:val="-1"/>
        </w:rPr>
        <w:tab/>
      </w:r>
      <w:r w:rsidRPr="00320FD7">
        <w:rPr>
          <w:spacing w:val="-1"/>
        </w:rPr>
        <w:t xml:space="preserve"> </w:t>
      </w:r>
      <w:r w:rsidR="009B5D9A" w:rsidRPr="00320FD7">
        <w:rPr>
          <w:spacing w:val="-1"/>
        </w:rPr>
        <w:t>Division Director</w:t>
      </w:r>
      <w:r w:rsidR="00DB13DF" w:rsidRPr="00320FD7">
        <w:rPr>
          <w:spacing w:val="-1"/>
        </w:rPr>
        <w:t>/Supervisor</w:t>
      </w:r>
      <w:r w:rsidR="000B2B2E" w:rsidRPr="00320FD7">
        <w:rPr>
          <w:spacing w:val="-1"/>
        </w:rPr>
        <w:t xml:space="preserve"> signature      </w:t>
      </w:r>
      <w:r w:rsidRPr="00320FD7">
        <w:rPr>
          <w:spacing w:val="-1"/>
        </w:rPr>
        <w:t xml:space="preserve">   </w:t>
      </w:r>
      <w:r w:rsidR="009C33C7" w:rsidRPr="00320FD7">
        <w:rPr>
          <w:spacing w:val="-1"/>
        </w:rPr>
        <w:t>Date</w:t>
      </w:r>
    </w:p>
    <w:p w14:paraId="3A468B04" w14:textId="636AB3D5" w:rsidR="00E73243" w:rsidRPr="00320FD7" w:rsidRDefault="00E73243" w:rsidP="001E31D0">
      <w:pPr>
        <w:spacing w:line="240" w:lineRule="auto"/>
      </w:pPr>
    </w:p>
    <w:p w14:paraId="1CC83147" w14:textId="77777777" w:rsidR="001253BE" w:rsidRPr="00320FD7" w:rsidRDefault="001253BE" w:rsidP="001E31D0">
      <w:pPr>
        <w:spacing w:line="240" w:lineRule="auto"/>
      </w:pPr>
    </w:p>
    <w:p w14:paraId="316C54EA" w14:textId="16F55C5A" w:rsidR="001253BE" w:rsidRPr="00320FD7" w:rsidRDefault="001253BE" w:rsidP="001E31D0">
      <w:pPr>
        <w:spacing w:line="240" w:lineRule="auto"/>
        <w:rPr>
          <w:b/>
          <w:bCs/>
        </w:rPr>
      </w:pPr>
      <w:r w:rsidRPr="00320FD7">
        <w:rPr>
          <w:b/>
          <w:bCs/>
        </w:rPr>
        <w:t>**Incomplete forms will be returned</w:t>
      </w:r>
    </w:p>
    <w:sectPr w:rsidR="001253BE" w:rsidRPr="00320FD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8706" w14:textId="77777777" w:rsidR="00C76BC7" w:rsidRDefault="00C76BC7" w:rsidP="004803D2">
      <w:pPr>
        <w:spacing w:after="0" w:line="240" w:lineRule="auto"/>
      </w:pPr>
      <w:r>
        <w:separator/>
      </w:r>
    </w:p>
  </w:endnote>
  <w:endnote w:type="continuationSeparator" w:id="0">
    <w:p w14:paraId="22C4D875" w14:textId="77777777" w:rsidR="00C76BC7" w:rsidRDefault="00C76BC7" w:rsidP="0048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762005"/>
      <w:docPartObj>
        <w:docPartGallery w:val="Page Numbers (Bottom of Page)"/>
        <w:docPartUnique/>
      </w:docPartObj>
    </w:sdtPr>
    <w:sdtEndPr>
      <w:rPr>
        <w:noProof/>
      </w:rPr>
    </w:sdtEndPr>
    <w:sdtContent>
      <w:p w14:paraId="445B53A7" w14:textId="77777777" w:rsidR="004803D2" w:rsidRDefault="004803D2">
        <w:pPr>
          <w:pStyle w:val="Footer"/>
          <w:jc w:val="right"/>
        </w:pPr>
        <w:r>
          <w:fldChar w:fldCharType="begin"/>
        </w:r>
        <w:r>
          <w:instrText xml:space="preserve"> PAGE   \* MERGEFORMAT </w:instrText>
        </w:r>
        <w:r>
          <w:fldChar w:fldCharType="separate"/>
        </w:r>
        <w:r w:rsidR="00A15DDD">
          <w:rPr>
            <w:noProof/>
          </w:rPr>
          <w:t>1</w:t>
        </w:r>
        <w:r>
          <w:rPr>
            <w:noProof/>
          </w:rPr>
          <w:fldChar w:fldCharType="end"/>
        </w:r>
      </w:p>
    </w:sdtContent>
  </w:sdt>
  <w:p w14:paraId="7EA5009C" w14:textId="77777777" w:rsidR="004803D2" w:rsidRDefault="00480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52FF" w14:textId="77777777" w:rsidR="00C76BC7" w:rsidRDefault="00C76BC7" w:rsidP="004803D2">
      <w:pPr>
        <w:spacing w:after="0" w:line="240" w:lineRule="auto"/>
      </w:pPr>
      <w:r>
        <w:separator/>
      </w:r>
    </w:p>
  </w:footnote>
  <w:footnote w:type="continuationSeparator" w:id="0">
    <w:p w14:paraId="72FF4EFB" w14:textId="77777777" w:rsidR="00C76BC7" w:rsidRDefault="00C76BC7" w:rsidP="00480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D77"/>
    <w:multiLevelType w:val="hybridMultilevel"/>
    <w:tmpl w:val="33F6A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3067E"/>
    <w:multiLevelType w:val="hybridMultilevel"/>
    <w:tmpl w:val="68D08F42"/>
    <w:lvl w:ilvl="0" w:tplc="10B43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93E3C"/>
    <w:multiLevelType w:val="hybridMultilevel"/>
    <w:tmpl w:val="A7FA9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358A7"/>
    <w:multiLevelType w:val="hybridMultilevel"/>
    <w:tmpl w:val="68D08F42"/>
    <w:lvl w:ilvl="0" w:tplc="10B43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761C7"/>
    <w:multiLevelType w:val="hybridMultilevel"/>
    <w:tmpl w:val="484E4D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8F4"/>
    <w:rsid w:val="00013ABE"/>
    <w:rsid w:val="00031A1A"/>
    <w:rsid w:val="00044ABD"/>
    <w:rsid w:val="00077870"/>
    <w:rsid w:val="00093746"/>
    <w:rsid w:val="000A18A0"/>
    <w:rsid w:val="000A41D2"/>
    <w:rsid w:val="000A7E82"/>
    <w:rsid w:val="000B2B2E"/>
    <w:rsid w:val="000B2D57"/>
    <w:rsid w:val="000C2E1B"/>
    <w:rsid w:val="000D3FB9"/>
    <w:rsid w:val="000E1C13"/>
    <w:rsid w:val="00106A91"/>
    <w:rsid w:val="001253BE"/>
    <w:rsid w:val="00144731"/>
    <w:rsid w:val="0014788B"/>
    <w:rsid w:val="001648C1"/>
    <w:rsid w:val="00167E1E"/>
    <w:rsid w:val="0018214F"/>
    <w:rsid w:val="001B1EDA"/>
    <w:rsid w:val="001C1AC2"/>
    <w:rsid w:val="001C7E0A"/>
    <w:rsid w:val="001E31D0"/>
    <w:rsid w:val="001F5533"/>
    <w:rsid w:val="002037D6"/>
    <w:rsid w:val="00205AB2"/>
    <w:rsid w:val="00215005"/>
    <w:rsid w:val="00223986"/>
    <w:rsid w:val="00227C28"/>
    <w:rsid w:val="002348A0"/>
    <w:rsid w:val="0024625A"/>
    <w:rsid w:val="00246C33"/>
    <w:rsid w:val="002503D9"/>
    <w:rsid w:val="002642D8"/>
    <w:rsid w:val="00280F20"/>
    <w:rsid w:val="00285236"/>
    <w:rsid w:val="002A125B"/>
    <w:rsid w:val="002A5E3D"/>
    <w:rsid w:val="002B658E"/>
    <w:rsid w:val="002C423F"/>
    <w:rsid w:val="002C51B3"/>
    <w:rsid w:val="002F40C7"/>
    <w:rsid w:val="002F6033"/>
    <w:rsid w:val="00300C88"/>
    <w:rsid w:val="00315CED"/>
    <w:rsid w:val="00320FD7"/>
    <w:rsid w:val="0032401E"/>
    <w:rsid w:val="00347DC3"/>
    <w:rsid w:val="0035415C"/>
    <w:rsid w:val="003625F6"/>
    <w:rsid w:val="003653C9"/>
    <w:rsid w:val="00383842"/>
    <w:rsid w:val="003841D9"/>
    <w:rsid w:val="00397F37"/>
    <w:rsid w:val="003C5EA4"/>
    <w:rsid w:val="003D4C10"/>
    <w:rsid w:val="004047DD"/>
    <w:rsid w:val="00410BBA"/>
    <w:rsid w:val="00413E3A"/>
    <w:rsid w:val="00422400"/>
    <w:rsid w:val="0042423F"/>
    <w:rsid w:val="004304B6"/>
    <w:rsid w:val="004304BB"/>
    <w:rsid w:val="00450CDC"/>
    <w:rsid w:val="00450D60"/>
    <w:rsid w:val="00455FE0"/>
    <w:rsid w:val="0046056D"/>
    <w:rsid w:val="00470C6F"/>
    <w:rsid w:val="00474527"/>
    <w:rsid w:val="004803D2"/>
    <w:rsid w:val="00494531"/>
    <w:rsid w:val="004B7A6D"/>
    <w:rsid w:val="004C30A6"/>
    <w:rsid w:val="004C5FFB"/>
    <w:rsid w:val="004D4A82"/>
    <w:rsid w:val="004E1E3B"/>
    <w:rsid w:val="00500BEA"/>
    <w:rsid w:val="005028EE"/>
    <w:rsid w:val="00510A60"/>
    <w:rsid w:val="00536191"/>
    <w:rsid w:val="00537D8D"/>
    <w:rsid w:val="00554329"/>
    <w:rsid w:val="00557456"/>
    <w:rsid w:val="005754E2"/>
    <w:rsid w:val="00576BA1"/>
    <w:rsid w:val="005801D8"/>
    <w:rsid w:val="005A397A"/>
    <w:rsid w:val="005A4DA5"/>
    <w:rsid w:val="005B339E"/>
    <w:rsid w:val="005B5C8D"/>
    <w:rsid w:val="005C1AB5"/>
    <w:rsid w:val="005F2FD6"/>
    <w:rsid w:val="005F3BD3"/>
    <w:rsid w:val="005F58C8"/>
    <w:rsid w:val="00600BC4"/>
    <w:rsid w:val="00603096"/>
    <w:rsid w:val="00613F66"/>
    <w:rsid w:val="0061497B"/>
    <w:rsid w:val="006162D4"/>
    <w:rsid w:val="006237B8"/>
    <w:rsid w:val="00637C05"/>
    <w:rsid w:val="00641EB9"/>
    <w:rsid w:val="00656AA7"/>
    <w:rsid w:val="006702DF"/>
    <w:rsid w:val="00670EB1"/>
    <w:rsid w:val="006848CB"/>
    <w:rsid w:val="006903BA"/>
    <w:rsid w:val="006904AE"/>
    <w:rsid w:val="006A1410"/>
    <w:rsid w:val="006A2414"/>
    <w:rsid w:val="006A7100"/>
    <w:rsid w:val="006B36C6"/>
    <w:rsid w:val="006B53DD"/>
    <w:rsid w:val="00711FE0"/>
    <w:rsid w:val="007167BE"/>
    <w:rsid w:val="00720FC3"/>
    <w:rsid w:val="0072462C"/>
    <w:rsid w:val="007260DD"/>
    <w:rsid w:val="00731586"/>
    <w:rsid w:val="00736C9F"/>
    <w:rsid w:val="007765AC"/>
    <w:rsid w:val="007A2ED0"/>
    <w:rsid w:val="007A4528"/>
    <w:rsid w:val="007A6454"/>
    <w:rsid w:val="007B23F8"/>
    <w:rsid w:val="007B44C9"/>
    <w:rsid w:val="007B57B6"/>
    <w:rsid w:val="007C1300"/>
    <w:rsid w:val="007C408D"/>
    <w:rsid w:val="007C5144"/>
    <w:rsid w:val="007C7E79"/>
    <w:rsid w:val="007E0B4C"/>
    <w:rsid w:val="007F6C49"/>
    <w:rsid w:val="00804C4D"/>
    <w:rsid w:val="00806094"/>
    <w:rsid w:val="00812659"/>
    <w:rsid w:val="008153EF"/>
    <w:rsid w:val="00864326"/>
    <w:rsid w:val="00885C58"/>
    <w:rsid w:val="008904DF"/>
    <w:rsid w:val="008954ED"/>
    <w:rsid w:val="008A296C"/>
    <w:rsid w:val="008B61BB"/>
    <w:rsid w:val="008E3E11"/>
    <w:rsid w:val="008E4C70"/>
    <w:rsid w:val="008F0FEB"/>
    <w:rsid w:val="008F5854"/>
    <w:rsid w:val="008F6F48"/>
    <w:rsid w:val="008F73D7"/>
    <w:rsid w:val="00915E71"/>
    <w:rsid w:val="00924A12"/>
    <w:rsid w:val="00950719"/>
    <w:rsid w:val="0096494A"/>
    <w:rsid w:val="00976E98"/>
    <w:rsid w:val="00977468"/>
    <w:rsid w:val="009861F5"/>
    <w:rsid w:val="009B3A43"/>
    <w:rsid w:val="009B4D78"/>
    <w:rsid w:val="009B5D9A"/>
    <w:rsid w:val="009C33C7"/>
    <w:rsid w:val="009D7D6C"/>
    <w:rsid w:val="009F64E4"/>
    <w:rsid w:val="00A01F5E"/>
    <w:rsid w:val="00A04408"/>
    <w:rsid w:val="00A077AC"/>
    <w:rsid w:val="00A132FD"/>
    <w:rsid w:val="00A15DDD"/>
    <w:rsid w:val="00A27DAF"/>
    <w:rsid w:val="00A41038"/>
    <w:rsid w:val="00A43507"/>
    <w:rsid w:val="00A57B18"/>
    <w:rsid w:val="00A6091A"/>
    <w:rsid w:val="00A6418E"/>
    <w:rsid w:val="00AB1D3D"/>
    <w:rsid w:val="00AB5984"/>
    <w:rsid w:val="00AB77D7"/>
    <w:rsid w:val="00AC38C7"/>
    <w:rsid w:val="00AF41B0"/>
    <w:rsid w:val="00AF4F46"/>
    <w:rsid w:val="00B130B2"/>
    <w:rsid w:val="00B24E14"/>
    <w:rsid w:val="00B43BBA"/>
    <w:rsid w:val="00B50E5C"/>
    <w:rsid w:val="00B54347"/>
    <w:rsid w:val="00B565EA"/>
    <w:rsid w:val="00B7518A"/>
    <w:rsid w:val="00B75E41"/>
    <w:rsid w:val="00B87AF3"/>
    <w:rsid w:val="00B91576"/>
    <w:rsid w:val="00BA140A"/>
    <w:rsid w:val="00BA39DA"/>
    <w:rsid w:val="00BB4C17"/>
    <w:rsid w:val="00BB60A7"/>
    <w:rsid w:val="00BB704F"/>
    <w:rsid w:val="00BC29CF"/>
    <w:rsid w:val="00BC5CB4"/>
    <w:rsid w:val="00BC60FC"/>
    <w:rsid w:val="00BD097C"/>
    <w:rsid w:val="00BD1BA1"/>
    <w:rsid w:val="00BE728A"/>
    <w:rsid w:val="00BF0C3B"/>
    <w:rsid w:val="00C04FD4"/>
    <w:rsid w:val="00C06AC3"/>
    <w:rsid w:val="00C17327"/>
    <w:rsid w:val="00C2563C"/>
    <w:rsid w:val="00C2621B"/>
    <w:rsid w:val="00C4400D"/>
    <w:rsid w:val="00C4684C"/>
    <w:rsid w:val="00C468BA"/>
    <w:rsid w:val="00C648D1"/>
    <w:rsid w:val="00C76BC7"/>
    <w:rsid w:val="00C77B7D"/>
    <w:rsid w:val="00C81EFC"/>
    <w:rsid w:val="00C94400"/>
    <w:rsid w:val="00CB050E"/>
    <w:rsid w:val="00CB23FF"/>
    <w:rsid w:val="00CB538D"/>
    <w:rsid w:val="00CD37F6"/>
    <w:rsid w:val="00D0527E"/>
    <w:rsid w:val="00D45ED6"/>
    <w:rsid w:val="00D55039"/>
    <w:rsid w:val="00D55D08"/>
    <w:rsid w:val="00D62A79"/>
    <w:rsid w:val="00D833D2"/>
    <w:rsid w:val="00D87347"/>
    <w:rsid w:val="00D9071B"/>
    <w:rsid w:val="00D93FEF"/>
    <w:rsid w:val="00DB13DF"/>
    <w:rsid w:val="00DB4C9F"/>
    <w:rsid w:val="00DD4C57"/>
    <w:rsid w:val="00DE7337"/>
    <w:rsid w:val="00DF49EB"/>
    <w:rsid w:val="00E00090"/>
    <w:rsid w:val="00E04D13"/>
    <w:rsid w:val="00E06B11"/>
    <w:rsid w:val="00E3662F"/>
    <w:rsid w:val="00E41CE3"/>
    <w:rsid w:val="00E41DAC"/>
    <w:rsid w:val="00E470B9"/>
    <w:rsid w:val="00E55BAA"/>
    <w:rsid w:val="00E5771D"/>
    <w:rsid w:val="00E613E8"/>
    <w:rsid w:val="00E65C5C"/>
    <w:rsid w:val="00E73243"/>
    <w:rsid w:val="00EA2D4B"/>
    <w:rsid w:val="00EA5977"/>
    <w:rsid w:val="00EA7A58"/>
    <w:rsid w:val="00EC44FD"/>
    <w:rsid w:val="00EE5868"/>
    <w:rsid w:val="00F16A9F"/>
    <w:rsid w:val="00F259FD"/>
    <w:rsid w:val="00F27B42"/>
    <w:rsid w:val="00F37DF2"/>
    <w:rsid w:val="00F430C6"/>
    <w:rsid w:val="00F56D9E"/>
    <w:rsid w:val="00F57132"/>
    <w:rsid w:val="00F64438"/>
    <w:rsid w:val="00F65234"/>
    <w:rsid w:val="00F67E3B"/>
    <w:rsid w:val="00F823D5"/>
    <w:rsid w:val="00F94CC5"/>
    <w:rsid w:val="00FB4B41"/>
    <w:rsid w:val="00FC3CDF"/>
    <w:rsid w:val="00FC6322"/>
    <w:rsid w:val="00FE7D83"/>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2BAA"/>
  <w15:docId w15:val="{DF28DDA8-B628-46C6-8EDA-D70EF198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FD4"/>
    <w:pPr>
      <w:ind w:left="720"/>
      <w:contextualSpacing/>
    </w:pPr>
  </w:style>
  <w:style w:type="paragraph" w:styleId="Header">
    <w:name w:val="header"/>
    <w:basedOn w:val="Normal"/>
    <w:link w:val="HeaderChar"/>
    <w:uiPriority w:val="99"/>
    <w:unhideWhenUsed/>
    <w:rsid w:val="00480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3D2"/>
  </w:style>
  <w:style w:type="paragraph" w:styleId="Footer">
    <w:name w:val="footer"/>
    <w:basedOn w:val="Normal"/>
    <w:link w:val="FooterChar"/>
    <w:uiPriority w:val="99"/>
    <w:unhideWhenUsed/>
    <w:rsid w:val="00480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3D2"/>
  </w:style>
  <w:style w:type="character" w:styleId="Hyperlink">
    <w:name w:val="Hyperlink"/>
    <w:basedOn w:val="DefaultParagraphFont"/>
    <w:uiPriority w:val="99"/>
    <w:unhideWhenUsed/>
    <w:rsid w:val="00167E1E"/>
    <w:rPr>
      <w:color w:val="0000FF" w:themeColor="hyperlink"/>
      <w:u w:val="single"/>
    </w:rPr>
  </w:style>
  <w:style w:type="character" w:styleId="UnresolvedMention">
    <w:name w:val="Unresolved Mention"/>
    <w:basedOn w:val="DefaultParagraphFont"/>
    <w:uiPriority w:val="99"/>
    <w:semiHidden/>
    <w:unhideWhenUsed/>
    <w:rsid w:val="00F65234"/>
    <w:rPr>
      <w:color w:val="605E5C"/>
      <w:shd w:val="clear" w:color="auto" w:fill="E1DFDD"/>
    </w:rPr>
  </w:style>
  <w:style w:type="character" w:styleId="FollowedHyperlink">
    <w:name w:val="FollowedHyperlink"/>
    <w:basedOn w:val="DefaultParagraphFont"/>
    <w:uiPriority w:val="99"/>
    <w:semiHidden/>
    <w:unhideWhenUsed/>
    <w:rsid w:val="00BC5CB4"/>
    <w:rPr>
      <w:color w:val="800080" w:themeColor="followedHyperlink"/>
      <w:u w:val="single"/>
    </w:rPr>
  </w:style>
  <w:style w:type="paragraph" w:styleId="BodyText">
    <w:name w:val="Body Text"/>
    <w:basedOn w:val="Normal"/>
    <w:link w:val="BodyTextChar"/>
    <w:uiPriority w:val="1"/>
    <w:qFormat/>
    <w:rsid w:val="009C33C7"/>
    <w:pPr>
      <w:widowControl w:val="0"/>
      <w:spacing w:before="4" w:after="0" w:line="240" w:lineRule="auto"/>
      <w:ind w:left="119"/>
    </w:pPr>
    <w:rPr>
      <w:rFonts w:ascii="Calibri" w:eastAsia="Calibri" w:hAnsi="Calibri"/>
    </w:rPr>
  </w:style>
  <w:style w:type="character" w:customStyle="1" w:styleId="BodyTextChar">
    <w:name w:val="Body Text Char"/>
    <w:basedOn w:val="DefaultParagraphFont"/>
    <w:link w:val="BodyText"/>
    <w:uiPriority w:val="1"/>
    <w:rsid w:val="009C33C7"/>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du/Perkins/documents/resources/PerkinsV6LocalUsesofFundsFederalLanguag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cy.lowry@gfcmsu.edu" TargetMode="External"/><Relationship Id="rId5" Type="http://schemas.openxmlformats.org/officeDocument/2006/relationships/webSettings" Target="webSettings.xml"/><Relationship Id="rId10" Type="http://schemas.openxmlformats.org/officeDocument/2006/relationships/hyperlink" Target="https://doa.mt.gov/_docs/Travel-Information-Summary-October-2023.pdf" TargetMode="External"/><Relationship Id="rId4" Type="http://schemas.openxmlformats.org/officeDocument/2006/relationships/settings" Target="settings.xml"/><Relationship Id="rId9" Type="http://schemas.openxmlformats.org/officeDocument/2006/relationships/hyperlink" Target="https://facstaff.gfcmsu.edu/forms/h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66721-CBCA-44F8-AF35-B54FFBF5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Pullum</dc:creator>
  <cp:lastModifiedBy>Stacy Lowry</cp:lastModifiedBy>
  <cp:revision>198</cp:revision>
  <dcterms:created xsi:type="dcterms:W3CDTF">2023-08-08T17:25:00Z</dcterms:created>
  <dcterms:modified xsi:type="dcterms:W3CDTF">2024-01-05T23:03:00Z</dcterms:modified>
</cp:coreProperties>
</file>